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48E" w:rsidRDefault="008C2FD2" w:rsidP="0046211D">
      <w:pPr>
        <w:tabs>
          <w:tab w:val="left" w:pos="7224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</w:rPr>
        <w:tab/>
        <w:t xml:space="preserve">       </w:t>
      </w:r>
    </w:p>
    <w:p w:rsidR="003D548E" w:rsidRDefault="003D548E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</w:rPr>
      </w:pPr>
    </w:p>
    <w:p w:rsidR="00F434A6" w:rsidRDefault="00F434A6" w:rsidP="00663DD2">
      <w:pPr>
        <w:tabs>
          <w:tab w:val="left" w:pos="7224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sz w:val="28"/>
        </w:rPr>
        <w:t xml:space="preserve">       </w:t>
      </w:r>
      <w:r>
        <w:rPr>
          <w:rFonts w:ascii="Times New Roman" w:eastAsia="Times New Roman" w:hAnsi="Times New Roman" w:cs="Times New Roman"/>
          <w:sz w:val="28"/>
          <w:u w:val="single"/>
        </w:rPr>
        <w:t>ПРОЕКТ</w:t>
      </w:r>
    </w:p>
    <w:p w:rsidR="00F434A6" w:rsidRDefault="00F434A6" w:rsidP="00F434A6">
      <w:pPr>
        <w:tabs>
          <w:tab w:val="left" w:pos="722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F434A6" w:rsidRDefault="00F434A6" w:rsidP="00F434A6">
      <w:pPr>
        <w:tabs>
          <w:tab w:val="left" w:pos="722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ПРАВИТЕЛЬСТВО БРЯНСКОЙ ОБЛАСТИ</w:t>
      </w:r>
    </w:p>
    <w:p w:rsidR="00F434A6" w:rsidRDefault="00F434A6" w:rsidP="00F434A6">
      <w:pPr>
        <w:tabs>
          <w:tab w:val="left" w:pos="722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F434A6" w:rsidRDefault="00F434A6" w:rsidP="00F434A6">
      <w:pPr>
        <w:tabs>
          <w:tab w:val="left" w:pos="722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ПОСТАНОВЛЕНИЕ</w:t>
      </w:r>
    </w:p>
    <w:p w:rsidR="00F434A6" w:rsidRDefault="00F434A6" w:rsidP="00F434A6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</w:rPr>
      </w:pPr>
    </w:p>
    <w:p w:rsidR="00F434A6" w:rsidRDefault="00F434A6" w:rsidP="00F434A6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от                      №                                                                       г.Брянск</w:t>
      </w:r>
    </w:p>
    <w:p w:rsidR="00F434A6" w:rsidRDefault="00F434A6" w:rsidP="00F434A6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</w:rPr>
      </w:pPr>
    </w:p>
    <w:p w:rsidR="003D548E" w:rsidRDefault="003D548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/>
      </w:tblPr>
      <w:tblGrid>
        <w:gridCol w:w="6096"/>
      </w:tblGrid>
      <w:tr w:rsidR="003D548E" w:rsidTr="0046211D">
        <w:trPr>
          <w:trHeight w:val="1"/>
        </w:trPr>
        <w:tc>
          <w:tcPr>
            <w:tcW w:w="6096" w:type="dxa"/>
            <w:shd w:val="clear" w:color="000000" w:fill="FFFFFF"/>
            <w:tcMar>
              <w:left w:w="108" w:type="dxa"/>
              <w:right w:w="108" w:type="dxa"/>
            </w:tcMar>
          </w:tcPr>
          <w:p w:rsidR="0046211D" w:rsidRDefault="004621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46211D" w:rsidRDefault="004621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46211D" w:rsidRDefault="004621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46211D" w:rsidRDefault="004621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3D548E" w:rsidRDefault="008C2FD2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О внесении изменений в государственную программу «Профилактика правонарушений </w:t>
            </w:r>
            <w:r w:rsidR="0046211D">
              <w:rPr>
                <w:rFonts w:ascii="Times New Roman" w:eastAsia="Times New Roman" w:hAnsi="Times New Roman" w:cs="Times New Roman"/>
                <w:sz w:val="28"/>
              </w:rPr>
              <w:t xml:space="preserve">            </w:t>
            </w:r>
            <w:r>
              <w:rPr>
                <w:rFonts w:ascii="Times New Roman" w:eastAsia="Times New Roman" w:hAnsi="Times New Roman" w:cs="Times New Roman"/>
                <w:sz w:val="28"/>
              </w:rPr>
              <w:t>и против</w:t>
            </w:r>
            <w:r w:rsidR="0046211D">
              <w:rPr>
                <w:rFonts w:ascii="Times New Roman" w:eastAsia="Times New Roman" w:hAnsi="Times New Roman" w:cs="Times New Roman"/>
                <w:sz w:val="28"/>
              </w:rPr>
              <w:t>одействие преступности на терри</w:t>
            </w:r>
            <w:r>
              <w:rPr>
                <w:rFonts w:ascii="Times New Roman" w:eastAsia="Times New Roman" w:hAnsi="Times New Roman" w:cs="Times New Roman"/>
                <w:sz w:val="28"/>
              </w:rPr>
              <w:t>тории Брянской области, содействие реализац</w:t>
            </w:r>
            <w:r w:rsidR="0046211D">
              <w:rPr>
                <w:rFonts w:ascii="Times New Roman" w:eastAsia="Times New Roman" w:hAnsi="Times New Roman" w:cs="Times New Roman"/>
                <w:sz w:val="28"/>
              </w:rPr>
              <w:t>ии полномочий в сфере региональ</w:t>
            </w:r>
            <w:r>
              <w:rPr>
                <w:rFonts w:ascii="Times New Roman" w:eastAsia="Times New Roman" w:hAnsi="Times New Roman" w:cs="Times New Roman"/>
                <w:sz w:val="28"/>
              </w:rPr>
              <w:t>ной безопас</w:t>
            </w:r>
            <w:r w:rsidR="0046211D">
              <w:rPr>
                <w:rFonts w:ascii="Times New Roman" w:eastAsia="Times New Roman" w:hAnsi="Times New Roman" w:cs="Times New Roman"/>
                <w:sz w:val="28"/>
              </w:rPr>
              <w:t>но-сти, защита населения и терри</w:t>
            </w:r>
            <w:r>
              <w:rPr>
                <w:rFonts w:ascii="Times New Roman" w:eastAsia="Times New Roman" w:hAnsi="Times New Roman" w:cs="Times New Roman"/>
                <w:sz w:val="28"/>
              </w:rPr>
              <w:t>тории Брянской области от чрезвычайных ситуаций, профилак</w:t>
            </w:r>
            <w:r w:rsidR="0046211D">
              <w:rPr>
                <w:rFonts w:ascii="Times New Roman" w:eastAsia="Times New Roman" w:hAnsi="Times New Roman" w:cs="Times New Roman"/>
                <w:sz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тика терроризма и экстремизма» </w:t>
            </w:r>
          </w:p>
        </w:tc>
      </w:tr>
    </w:tbl>
    <w:p w:rsidR="003D548E" w:rsidRDefault="003D548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3D548E" w:rsidRDefault="003D54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</w:p>
    <w:p w:rsidR="00251996" w:rsidRDefault="002519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</w:p>
    <w:p w:rsidR="00251996" w:rsidRDefault="002519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</w:p>
    <w:p w:rsidR="005353C1" w:rsidRPr="005353C1" w:rsidRDefault="008C2FD2" w:rsidP="004B3F54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D2D2D"/>
          <w:spacing w:val="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ab/>
      </w:r>
      <w:r w:rsidR="004B3F54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 </w:t>
      </w:r>
      <w:r w:rsidRPr="00C50949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В соответствии с постановлением Правительства Брянской области  </w:t>
      </w:r>
      <w:r w:rsidR="0046211D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               </w:t>
      </w:r>
      <w:r w:rsidRPr="00C50949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от 28 октября 2013 года </w:t>
      </w:r>
      <w:hyperlink r:id="rId7">
        <w:r w:rsidRPr="0046211D">
          <w:rPr>
            <w:rFonts w:ascii="Times New Roman" w:eastAsia="Times New Roman" w:hAnsi="Times New Roman" w:cs="Times New Roman"/>
            <w:sz w:val="28"/>
            <w:shd w:val="clear" w:color="auto" w:fill="FFFFFF"/>
          </w:rPr>
          <w:t>№ 608-п</w:t>
        </w:r>
      </w:hyperlink>
      <w:r w:rsidRPr="00C50949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«Об утверждении Порядка разработки, реализации и оценки эффективности государственных программ Брянской области»</w:t>
      </w:r>
      <w:r w:rsidR="00663DD2">
        <w:rPr>
          <w:rFonts w:ascii="Times New Roman" w:eastAsia="Times New Roman" w:hAnsi="Times New Roman" w:cs="Times New Roman"/>
          <w:color w:val="2D2D2D"/>
          <w:spacing w:val="1"/>
          <w:sz w:val="28"/>
          <w:shd w:val="clear" w:color="auto" w:fill="FFFFFF"/>
        </w:rPr>
        <w:t xml:space="preserve">  </w:t>
      </w:r>
      <w:r w:rsidR="005353C1" w:rsidRPr="005353C1">
        <w:rPr>
          <w:rFonts w:ascii="Times New Roman" w:eastAsia="Calibri" w:hAnsi="Times New Roman" w:cs="Times New Roman"/>
          <w:sz w:val="28"/>
          <w:szCs w:val="28"/>
          <w:lang w:eastAsia="en-US"/>
        </w:rPr>
        <w:t>Правительст</w:t>
      </w:r>
      <w:r w:rsidR="00251996">
        <w:rPr>
          <w:rFonts w:ascii="Times New Roman" w:eastAsia="Calibri" w:hAnsi="Times New Roman" w:cs="Times New Roman"/>
          <w:sz w:val="28"/>
          <w:szCs w:val="28"/>
          <w:lang w:eastAsia="en-US"/>
        </w:rPr>
        <w:t>во Брянской области</w:t>
      </w:r>
      <w:r w:rsidR="005353C1" w:rsidRPr="005353C1"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</w:p>
    <w:p w:rsidR="003D548E" w:rsidRPr="00C50949" w:rsidRDefault="008C2F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C50949">
        <w:rPr>
          <w:rFonts w:ascii="Times New Roman" w:eastAsia="Times New Roman" w:hAnsi="Times New Roman" w:cs="Times New Roman"/>
          <w:sz w:val="28"/>
        </w:rPr>
        <w:t>ПОСТАНОВЛЯЕТ:</w:t>
      </w:r>
    </w:p>
    <w:p w:rsidR="003D548E" w:rsidRDefault="003D54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251996" w:rsidRPr="00C50949" w:rsidRDefault="002519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3D548E" w:rsidRDefault="004B3F54" w:rsidP="004B3F54">
      <w:pPr>
        <w:tabs>
          <w:tab w:val="left" w:pos="851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</w:t>
      </w:r>
      <w:r w:rsidR="008C2FD2" w:rsidRPr="00C50949">
        <w:rPr>
          <w:rFonts w:ascii="Times New Roman" w:eastAsia="Times New Roman" w:hAnsi="Times New Roman" w:cs="Times New Roman"/>
          <w:sz w:val="28"/>
        </w:rPr>
        <w:t>1. Внести в государственную программу «Профилактика правонару</w:t>
      </w:r>
      <w:r w:rsidR="0046211D">
        <w:rPr>
          <w:rFonts w:ascii="Times New Roman" w:eastAsia="Times New Roman" w:hAnsi="Times New Roman" w:cs="Times New Roman"/>
          <w:sz w:val="28"/>
        </w:rPr>
        <w:t>-</w:t>
      </w:r>
      <w:r w:rsidR="008C2FD2" w:rsidRPr="00C50949">
        <w:rPr>
          <w:rFonts w:ascii="Times New Roman" w:eastAsia="Times New Roman" w:hAnsi="Times New Roman" w:cs="Times New Roman"/>
          <w:sz w:val="28"/>
        </w:rPr>
        <w:t>шений и противодействие преступности на территории Брянской области, содействие реализации полномочий в сфере региональной безопасности, защита населения и территории Брянской области</w:t>
      </w:r>
      <w:r w:rsidR="00EE36A8">
        <w:rPr>
          <w:rFonts w:ascii="Times New Roman" w:eastAsia="Times New Roman" w:hAnsi="Times New Roman" w:cs="Times New Roman"/>
          <w:sz w:val="28"/>
        </w:rPr>
        <w:t xml:space="preserve"> от чрезвычайных ситуаций,</w:t>
      </w:r>
      <w:r w:rsidR="008C2FD2" w:rsidRPr="00C50949">
        <w:rPr>
          <w:rFonts w:ascii="Times New Roman" w:eastAsia="Times New Roman" w:hAnsi="Times New Roman" w:cs="Times New Roman"/>
          <w:sz w:val="28"/>
        </w:rPr>
        <w:t xml:space="preserve"> профилактика терроризма и экстремизма», утвержденную постановлением   Правительства Брянской обла</w:t>
      </w:r>
      <w:r w:rsidR="0046211D">
        <w:rPr>
          <w:rFonts w:ascii="Times New Roman" w:eastAsia="Times New Roman" w:hAnsi="Times New Roman" w:cs="Times New Roman"/>
          <w:sz w:val="28"/>
        </w:rPr>
        <w:t>сти от</w:t>
      </w:r>
      <w:r w:rsidR="00EE36A8">
        <w:rPr>
          <w:rFonts w:ascii="Times New Roman" w:eastAsia="Times New Roman" w:hAnsi="Times New Roman" w:cs="Times New Roman"/>
          <w:sz w:val="28"/>
        </w:rPr>
        <w:t xml:space="preserve"> </w:t>
      </w:r>
      <w:r w:rsidR="008C2FD2" w:rsidRPr="00C50949">
        <w:rPr>
          <w:rFonts w:ascii="Times New Roman" w:eastAsia="Times New Roman" w:hAnsi="Times New Roman" w:cs="Times New Roman"/>
          <w:sz w:val="28"/>
        </w:rPr>
        <w:t>27 декабря 2018 года № 730-п «Об утверждении государственной программы «Профилактика правонарушений и противодействие преступности н</w:t>
      </w:r>
      <w:r w:rsidR="00EF61AA">
        <w:rPr>
          <w:rFonts w:ascii="Times New Roman" w:eastAsia="Times New Roman" w:hAnsi="Times New Roman" w:cs="Times New Roman"/>
          <w:sz w:val="28"/>
        </w:rPr>
        <w:t xml:space="preserve">а территории Брянской области, </w:t>
      </w:r>
      <w:r w:rsidR="0046211D">
        <w:rPr>
          <w:rFonts w:ascii="Times New Roman" w:eastAsia="Times New Roman" w:hAnsi="Times New Roman" w:cs="Times New Roman"/>
          <w:sz w:val="28"/>
        </w:rPr>
        <w:t xml:space="preserve">содействие </w:t>
      </w:r>
      <w:r w:rsidR="008C2FD2" w:rsidRPr="00C50949">
        <w:rPr>
          <w:rFonts w:ascii="Times New Roman" w:eastAsia="Times New Roman" w:hAnsi="Times New Roman" w:cs="Times New Roman"/>
          <w:sz w:val="28"/>
        </w:rPr>
        <w:t xml:space="preserve">реализации полномочий в сфере региональной безопасности, защита населения и территории Брянской области от </w:t>
      </w:r>
      <w:r w:rsidR="00304E6A" w:rsidRPr="00C50949">
        <w:rPr>
          <w:rFonts w:ascii="Times New Roman" w:eastAsia="Times New Roman" w:hAnsi="Times New Roman" w:cs="Times New Roman"/>
          <w:sz w:val="28"/>
        </w:rPr>
        <w:t>чрез</w:t>
      </w:r>
      <w:r w:rsidR="00304E6A">
        <w:rPr>
          <w:rFonts w:ascii="Times New Roman" w:eastAsia="Times New Roman" w:hAnsi="Times New Roman" w:cs="Times New Roman"/>
          <w:sz w:val="28"/>
        </w:rPr>
        <w:t xml:space="preserve">-   </w:t>
      </w:r>
      <w:r w:rsidR="00304E6A" w:rsidRPr="00C50949">
        <w:rPr>
          <w:rFonts w:ascii="Times New Roman" w:eastAsia="Times New Roman" w:hAnsi="Times New Roman" w:cs="Times New Roman"/>
          <w:sz w:val="28"/>
        </w:rPr>
        <w:t xml:space="preserve"> вы</w:t>
      </w:r>
      <w:r w:rsidR="008C2FD2" w:rsidRPr="00C50949">
        <w:rPr>
          <w:rFonts w:ascii="Times New Roman" w:eastAsia="Times New Roman" w:hAnsi="Times New Roman" w:cs="Times New Roman"/>
          <w:sz w:val="28"/>
        </w:rPr>
        <w:t>чайных ситуаций, профилактика терроризма и экстре</w:t>
      </w:r>
      <w:r w:rsidR="007A0243" w:rsidRPr="00C50949">
        <w:rPr>
          <w:rFonts w:ascii="Times New Roman" w:eastAsia="Times New Roman" w:hAnsi="Times New Roman" w:cs="Times New Roman"/>
          <w:sz w:val="28"/>
        </w:rPr>
        <w:t xml:space="preserve">мизма» (в редакции </w:t>
      </w:r>
      <w:r w:rsidR="007A0243" w:rsidRPr="00C50949">
        <w:rPr>
          <w:rFonts w:ascii="Times New Roman" w:eastAsia="Times New Roman" w:hAnsi="Times New Roman" w:cs="Times New Roman"/>
          <w:sz w:val="28"/>
        </w:rPr>
        <w:lastRenderedPageBreak/>
        <w:t>постановлений</w:t>
      </w:r>
      <w:r w:rsidR="008C2FD2" w:rsidRPr="00C50949">
        <w:rPr>
          <w:rFonts w:ascii="Times New Roman" w:eastAsia="Times New Roman" w:hAnsi="Times New Roman" w:cs="Times New Roman"/>
          <w:sz w:val="28"/>
        </w:rPr>
        <w:t xml:space="preserve"> Правительс</w:t>
      </w:r>
      <w:r w:rsidR="0046211D">
        <w:rPr>
          <w:rFonts w:ascii="Times New Roman" w:eastAsia="Times New Roman" w:hAnsi="Times New Roman" w:cs="Times New Roman"/>
          <w:sz w:val="28"/>
        </w:rPr>
        <w:t xml:space="preserve">тва Брянской области от 29 марта </w:t>
      </w:r>
      <w:r w:rsidR="008C2FD2" w:rsidRPr="00C50949">
        <w:rPr>
          <w:rFonts w:ascii="Times New Roman" w:eastAsia="Times New Roman" w:hAnsi="Times New Roman" w:cs="Times New Roman"/>
          <w:sz w:val="28"/>
        </w:rPr>
        <w:t xml:space="preserve">2019 года  </w:t>
      </w:r>
      <w:r w:rsidR="0046211D">
        <w:rPr>
          <w:rFonts w:ascii="Times New Roman" w:eastAsia="Times New Roman" w:hAnsi="Times New Roman" w:cs="Times New Roman"/>
          <w:sz w:val="28"/>
        </w:rPr>
        <w:t xml:space="preserve">       </w:t>
      </w:r>
      <w:r w:rsidR="008C2FD2" w:rsidRPr="00C50949">
        <w:rPr>
          <w:rFonts w:ascii="Times New Roman" w:eastAsia="Times New Roman" w:hAnsi="Times New Roman" w:cs="Times New Roman"/>
          <w:sz w:val="28"/>
        </w:rPr>
        <w:t>№ 135-п</w:t>
      </w:r>
      <w:r w:rsidR="007A0243" w:rsidRPr="00C50949">
        <w:rPr>
          <w:rFonts w:ascii="Times New Roman" w:eastAsia="Times New Roman" w:hAnsi="Times New Roman" w:cs="Times New Roman"/>
          <w:sz w:val="28"/>
        </w:rPr>
        <w:t>, от</w:t>
      </w:r>
      <w:r w:rsidR="0046211D">
        <w:rPr>
          <w:rFonts w:ascii="Times New Roman" w:eastAsia="Times New Roman" w:hAnsi="Times New Roman" w:cs="Times New Roman"/>
          <w:sz w:val="28"/>
        </w:rPr>
        <w:t xml:space="preserve"> </w:t>
      </w:r>
      <w:r w:rsidR="007A0243" w:rsidRPr="00C50949">
        <w:rPr>
          <w:rFonts w:ascii="Times New Roman" w:eastAsia="Times New Roman" w:hAnsi="Times New Roman" w:cs="Times New Roman"/>
          <w:sz w:val="28"/>
        </w:rPr>
        <w:t>2 августа 2019 года № 341-п</w:t>
      </w:r>
      <w:r w:rsidR="00251996">
        <w:rPr>
          <w:rFonts w:ascii="Times New Roman" w:eastAsia="Times New Roman" w:hAnsi="Times New Roman" w:cs="Times New Roman"/>
          <w:sz w:val="28"/>
        </w:rPr>
        <w:t xml:space="preserve">, от 14 октября </w:t>
      </w:r>
      <w:r w:rsidR="00CE0A18">
        <w:rPr>
          <w:rFonts w:ascii="Times New Roman" w:eastAsia="Times New Roman" w:hAnsi="Times New Roman" w:cs="Times New Roman"/>
          <w:sz w:val="28"/>
        </w:rPr>
        <w:t>2019 года</w:t>
      </w:r>
      <w:r w:rsidR="00251996">
        <w:rPr>
          <w:rFonts w:ascii="Times New Roman" w:eastAsia="Times New Roman" w:hAnsi="Times New Roman" w:cs="Times New Roman"/>
          <w:sz w:val="28"/>
        </w:rPr>
        <w:t xml:space="preserve"> № 484-п</w:t>
      </w:r>
      <w:r w:rsidR="008C2FD2" w:rsidRPr="00C50949">
        <w:rPr>
          <w:rFonts w:ascii="Times New Roman" w:eastAsia="Times New Roman" w:hAnsi="Times New Roman" w:cs="Times New Roman"/>
          <w:sz w:val="28"/>
        </w:rPr>
        <w:t>, следующие изменения:</w:t>
      </w:r>
    </w:p>
    <w:p w:rsidR="005353C1" w:rsidRDefault="004B3F54" w:rsidP="004B3F54">
      <w:pPr>
        <w:tabs>
          <w:tab w:val="left" w:pos="851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5353C1">
        <w:rPr>
          <w:rFonts w:ascii="Times New Roman" w:eastAsia="Times New Roman" w:hAnsi="Times New Roman" w:cs="Times New Roman"/>
          <w:sz w:val="28"/>
        </w:rPr>
        <w:t>1.1. В паспорте государственной программы:</w:t>
      </w:r>
    </w:p>
    <w:p w:rsidR="004903E8" w:rsidRDefault="004903E8" w:rsidP="005353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</w:t>
      </w:r>
      <w:r w:rsidR="004B3F5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8553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1.1.1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. Позицию «Объем бюджетных ассигнований на реализацию государственной программы» изложить в редакции:</w:t>
      </w:r>
    </w:p>
    <w:p w:rsidR="004903E8" w:rsidRPr="004903E8" w:rsidRDefault="004903E8" w:rsidP="004903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</w:t>
      </w:r>
      <w:r w:rsidR="004B3F5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«общий </w:t>
      </w:r>
      <w:r w:rsidRPr="004903E8">
        <w:rPr>
          <w:rFonts w:ascii="Times New Roman" w:eastAsia="Calibri" w:hAnsi="Times New Roman" w:cs="Times New Roman"/>
          <w:sz w:val="28"/>
          <w:szCs w:val="28"/>
          <w:lang w:eastAsia="en-US"/>
        </w:rPr>
        <w:t>объем средств, предусмотренных на реализацию государственной программы:</w:t>
      </w:r>
    </w:p>
    <w:p w:rsidR="004903E8" w:rsidRPr="004903E8" w:rsidRDefault="00251996" w:rsidP="004903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</w:t>
      </w:r>
      <w:r w:rsidR="004B3F5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</w:t>
      </w:r>
      <w:r w:rsidR="004903E8" w:rsidRPr="004903E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2019 год </w:t>
      </w:r>
      <w:r w:rsidR="004903E8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="004903E8" w:rsidRPr="004903E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728</w:t>
      </w:r>
      <w:r w:rsidR="004903E8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4903E8" w:rsidRPr="004903E8">
        <w:rPr>
          <w:rFonts w:ascii="Times New Roman" w:eastAsia="Calibri" w:hAnsi="Times New Roman" w:cs="Times New Roman"/>
          <w:sz w:val="28"/>
          <w:szCs w:val="28"/>
          <w:lang w:eastAsia="en-US"/>
        </w:rPr>
        <w:t>601</w:t>
      </w:r>
      <w:r w:rsidR="004903E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4903E8" w:rsidRPr="004903E8">
        <w:rPr>
          <w:rFonts w:ascii="Times New Roman" w:eastAsia="Calibri" w:hAnsi="Times New Roman" w:cs="Times New Roman"/>
          <w:sz w:val="28"/>
          <w:szCs w:val="28"/>
          <w:lang w:eastAsia="en-US"/>
        </w:rPr>
        <w:t>884,42 рубля;</w:t>
      </w:r>
    </w:p>
    <w:p w:rsidR="004903E8" w:rsidRPr="004903E8" w:rsidRDefault="00251996" w:rsidP="004903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</w:t>
      </w:r>
      <w:r w:rsidR="004B3F5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</w:t>
      </w:r>
      <w:r w:rsidR="004903E8" w:rsidRPr="004903E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2020 год </w:t>
      </w:r>
      <w:r w:rsidR="00B320F9">
        <w:rPr>
          <w:rFonts w:ascii="Times New Roman" w:eastAsia="Calibri" w:hAnsi="Times New Roman" w:cs="Times New Roman"/>
          <w:sz w:val="28"/>
          <w:szCs w:val="28"/>
          <w:lang w:eastAsia="en-US"/>
        </w:rPr>
        <w:t>– 810 8</w:t>
      </w:r>
      <w:r w:rsidR="004903E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03 </w:t>
      </w:r>
      <w:r w:rsidR="004903E8" w:rsidRPr="004903E8">
        <w:rPr>
          <w:rFonts w:ascii="Times New Roman" w:eastAsia="Calibri" w:hAnsi="Times New Roman" w:cs="Times New Roman"/>
          <w:sz w:val="28"/>
          <w:szCs w:val="28"/>
          <w:lang w:eastAsia="en-US"/>
        </w:rPr>
        <w:t>8</w:t>
      </w:r>
      <w:r w:rsidR="004903E8">
        <w:rPr>
          <w:rFonts w:ascii="Times New Roman" w:eastAsia="Calibri" w:hAnsi="Times New Roman" w:cs="Times New Roman"/>
          <w:sz w:val="28"/>
          <w:szCs w:val="28"/>
          <w:lang w:eastAsia="en-US"/>
        </w:rPr>
        <w:t>94</w:t>
      </w:r>
      <w:r w:rsidR="004903E8" w:rsidRPr="004903E8">
        <w:rPr>
          <w:rFonts w:ascii="Times New Roman" w:eastAsia="Calibri" w:hAnsi="Times New Roman" w:cs="Times New Roman"/>
          <w:sz w:val="28"/>
          <w:szCs w:val="28"/>
          <w:lang w:eastAsia="en-US"/>
        </w:rPr>
        <w:t>,56 рубля;</w:t>
      </w:r>
    </w:p>
    <w:p w:rsidR="004903E8" w:rsidRDefault="00251996" w:rsidP="004903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</w:t>
      </w:r>
      <w:r w:rsidR="004B3F5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</w:t>
      </w:r>
      <w:r w:rsidR="004903E8" w:rsidRPr="004903E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2021 год </w:t>
      </w:r>
      <w:r w:rsidR="004903E8">
        <w:rPr>
          <w:rFonts w:ascii="Times New Roman" w:eastAsia="Calibri" w:hAnsi="Times New Roman" w:cs="Times New Roman"/>
          <w:sz w:val="28"/>
          <w:szCs w:val="28"/>
          <w:lang w:eastAsia="en-US"/>
        </w:rPr>
        <w:t>– 677 0</w:t>
      </w:r>
      <w:r w:rsidR="004903E8" w:rsidRPr="004903E8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="004903E8">
        <w:rPr>
          <w:rFonts w:ascii="Times New Roman" w:eastAsia="Calibri" w:hAnsi="Times New Roman" w:cs="Times New Roman"/>
          <w:sz w:val="28"/>
          <w:szCs w:val="28"/>
          <w:lang w:eastAsia="en-US"/>
        </w:rPr>
        <w:t>6 974</w:t>
      </w:r>
      <w:r w:rsidR="004903E8" w:rsidRPr="004903E8">
        <w:rPr>
          <w:rFonts w:ascii="Times New Roman" w:eastAsia="Calibri" w:hAnsi="Times New Roman" w:cs="Times New Roman"/>
          <w:sz w:val="28"/>
          <w:szCs w:val="28"/>
          <w:lang w:eastAsia="en-US"/>
        </w:rPr>
        <w:t>,82 рубля</w:t>
      </w:r>
      <w:r w:rsidR="004903E8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4903E8" w:rsidRDefault="00251996" w:rsidP="004903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</w:t>
      </w:r>
      <w:r w:rsidR="004B3F5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</w:t>
      </w:r>
      <w:r w:rsidR="004903E8">
        <w:rPr>
          <w:rFonts w:ascii="Times New Roman" w:eastAsia="Calibri" w:hAnsi="Times New Roman" w:cs="Times New Roman"/>
          <w:sz w:val="28"/>
          <w:szCs w:val="28"/>
          <w:lang w:eastAsia="en-US"/>
        </w:rPr>
        <w:t>2022 год – 776 920 903,82 рубля;</w:t>
      </w:r>
    </w:p>
    <w:p w:rsidR="004903E8" w:rsidRDefault="00251996" w:rsidP="004903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</w:t>
      </w:r>
      <w:r w:rsidR="004B3F5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</w:t>
      </w:r>
      <w:r w:rsidR="004903E8">
        <w:rPr>
          <w:rFonts w:ascii="Times New Roman" w:eastAsia="Calibri" w:hAnsi="Times New Roman" w:cs="Times New Roman"/>
          <w:sz w:val="28"/>
          <w:szCs w:val="28"/>
          <w:lang w:eastAsia="en-US"/>
        </w:rPr>
        <w:t>2023 год – 776 920 903,82 рубля;</w:t>
      </w:r>
    </w:p>
    <w:p w:rsidR="004903E8" w:rsidRDefault="00251996" w:rsidP="004B3F5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</w:t>
      </w:r>
      <w:r w:rsidR="004B3F5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</w:t>
      </w:r>
      <w:r w:rsidR="004903E8">
        <w:rPr>
          <w:rFonts w:ascii="Times New Roman" w:eastAsia="Calibri" w:hAnsi="Times New Roman" w:cs="Times New Roman"/>
          <w:sz w:val="28"/>
          <w:szCs w:val="28"/>
          <w:lang w:eastAsia="en-US"/>
        </w:rPr>
        <w:t>2024 год – 776 920 903,82 рубля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="004903E8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4903E8" w:rsidRDefault="00855339" w:rsidP="004903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1.1.2</w:t>
      </w:r>
      <w:r w:rsidR="004903E8">
        <w:rPr>
          <w:rFonts w:ascii="Times New Roman" w:eastAsia="Calibri" w:hAnsi="Times New Roman" w:cs="Times New Roman"/>
          <w:sz w:val="28"/>
          <w:szCs w:val="28"/>
          <w:lang w:eastAsia="en-US"/>
        </w:rPr>
        <w:t>. Позицию</w:t>
      </w:r>
      <w:r w:rsidR="004903E8" w:rsidRPr="004903E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4903E8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="004903E8" w:rsidRPr="004903E8">
        <w:rPr>
          <w:rFonts w:ascii="Times New Roman" w:eastAsia="Calibri" w:hAnsi="Times New Roman" w:cs="Times New Roman"/>
          <w:sz w:val="28"/>
          <w:szCs w:val="28"/>
          <w:lang w:eastAsia="en-US"/>
        </w:rPr>
        <w:t>Объем бюджетных ассигнований на реализацию проектов (программ), реализуемых в рамках подпрограммы</w:t>
      </w:r>
      <w:r w:rsidR="004903E8">
        <w:rPr>
          <w:rFonts w:ascii="Times New Roman" w:eastAsia="Calibri" w:hAnsi="Times New Roman" w:cs="Times New Roman"/>
          <w:sz w:val="28"/>
          <w:szCs w:val="28"/>
          <w:lang w:eastAsia="en-US"/>
        </w:rPr>
        <w:t>» изложить в редакции:</w:t>
      </w:r>
    </w:p>
    <w:p w:rsidR="004903E8" w:rsidRPr="002B6BA7" w:rsidRDefault="00251996" w:rsidP="004903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</w:t>
      </w:r>
      <w:r w:rsidR="004903E8" w:rsidRPr="002B6BA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«2019 год – </w:t>
      </w:r>
      <w:r w:rsidR="004F36E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4903E8" w:rsidRPr="002B6BA7">
        <w:rPr>
          <w:rFonts w:ascii="Times New Roman" w:eastAsia="Calibri" w:hAnsi="Times New Roman" w:cs="Times New Roman"/>
          <w:sz w:val="28"/>
          <w:szCs w:val="28"/>
          <w:lang w:eastAsia="en-US"/>
        </w:rPr>
        <w:t>49 138 863,42 рубля;</w:t>
      </w:r>
    </w:p>
    <w:p w:rsidR="004903E8" w:rsidRPr="002B6BA7" w:rsidRDefault="00251996" w:rsidP="004903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2020 год –  </w:t>
      </w:r>
      <w:r w:rsidR="004F36E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0A47EF" w:rsidRPr="002B6BA7">
        <w:rPr>
          <w:rFonts w:ascii="Times New Roman" w:eastAsia="Calibri" w:hAnsi="Times New Roman" w:cs="Times New Roman"/>
          <w:sz w:val="28"/>
          <w:szCs w:val="28"/>
          <w:lang w:eastAsia="en-US"/>
        </w:rPr>
        <w:t>8 327</w:t>
      </w:r>
      <w:r w:rsidR="004903E8" w:rsidRPr="002B6BA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706,56 рубля;</w:t>
      </w:r>
    </w:p>
    <w:p w:rsidR="004903E8" w:rsidRDefault="00251996" w:rsidP="004903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2021 год –   </w:t>
      </w:r>
      <w:r w:rsidR="000A47EF" w:rsidRPr="002B6BA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8 4</w:t>
      </w:r>
      <w:r w:rsidR="004903E8" w:rsidRPr="002B6BA7">
        <w:rPr>
          <w:rFonts w:ascii="Times New Roman" w:eastAsia="Calibri" w:hAnsi="Times New Roman" w:cs="Times New Roman"/>
          <w:sz w:val="28"/>
          <w:szCs w:val="28"/>
          <w:lang w:eastAsia="en-US"/>
        </w:rPr>
        <w:t>62 814,82 рубля;</w:t>
      </w:r>
    </w:p>
    <w:p w:rsidR="004903E8" w:rsidRDefault="00251996" w:rsidP="004903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</w:t>
      </w:r>
      <w:r w:rsidR="000A47E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2022 год </w:t>
      </w:r>
      <w:r>
        <w:rPr>
          <w:rFonts w:ascii="Times New Roman" w:hAnsi="Times New Roman" w:cs="Times New Roman"/>
          <w:sz w:val="28"/>
          <w:szCs w:val="28"/>
        </w:rPr>
        <w:t xml:space="preserve">–    </w:t>
      </w:r>
      <w:r w:rsidR="000A47EF">
        <w:rPr>
          <w:rFonts w:ascii="Times New Roman" w:hAnsi="Times New Roman" w:cs="Times New Roman"/>
          <w:sz w:val="28"/>
          <w:szCs w:val="28"/>
        </w:rPr>
        <w:t>8 462 814,82 рубля;</w:t>
      </w:r>
      <w:r w:rsidR="000A47E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4903E8" w:rsidRDefault="00251996" w:rsidP="004903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4903E8">
        <w:rPr>
          <w:rFonts w:ascii="Times New Roman" w:hAnsi="Times New Roman" w:cs="Times New Roman"/>
          <w:sz w:val="28"/>
          <w:szCs w:val="28"/>
        </w:rPr>
        <w:t>2023 год –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0A47EF">
        <w:rPr>
          <w:rFonts w:ascii="Times New Roman" w:hAnsi="Times New Roman" w:cs="Times New Roman"/>
          <w:sz w:val="28"/>
          <w:szCs w:val="28"/>
        </w:rPr>
        <w:t>8 462 814,82 рубля;</w:t>
      </w:r>
    </w:p>
    <w:p w:rsidR="009D3846" w:rsidRDefault="00251996" w:rsidP="009D38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4903E8">
        <w:rPr>
          <w:rFonts w:ascii="Times New Roman" w:hAnsi="Times New Roman" w:cs="Times New Roman"/>
          <w:sz w:val="28"/>
          <w:szCs w:val="28"/>
        </w:rPr>
        <w:t xml:space="preserve">2024 год </w:t>
      </w:r>
      <w:r w:rsidR="009D3846">
        <w:rPr>
          <w:rFonts w:ascii="Times New Roman" w:hAnsi="Times New Roman" w:cs="Times New Roman"/>
          <w:sz w:val="28"/>
          <w:szCs w:val="28"/>
        </w:rPr>
        <w:t>–</w:t>
      </w:r>
      <w:r w:rsidR="004903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A47EF">
        <w:rPr>
          <w:rFonts w:ascii="Times New Roman" w:hAnsi="Times New Roman" w:cs="Times New Roman"/>
          <w:sz w:val="28"/>
          <w:szCs w:val="28"/>
        </w:rPr>
        <w:t>8 462 814,82 рубля».</w:t>
      </w:r>
    </w:p>
    <w:p w:rsidR="003E7246" w:rsidRDefault="004B3F54" w:rsidP="002B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</w:t>
      </w:r>
      <w:r w:rsidR="00855339">
        <w:rPr>
          <w:rFonts w:ascii="Times New Roman" w:eastAsia="Calibri" w:hAnsi="Times New Roman" w:cs="Times New Roman"/>
          <w:sz w:val="28"/>
          <w:szCs w:val="28"/>
          <w:lang w:eastAsia="en-US"/>
        </w:rPr>
        <w:t>1.2</w:t>
      </w:r>
      <w:r w:rsidR="0025199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Раздел 4 </w:t>
      </w:r>
      <w:r w:rsidR="003E7246">
        <w:rPr>
          <w:rFonts w:ascii="Times New Roman" w:eastAsia="Calibri" w:hAnsi="Times New Roman" w:cs="Times New Roman"/>
          <w:sz w:val="28"/>
          <w:szCs w:val="28"/>
          <w:lang w:eastAsia="en-US"/>
        </w:rPr>
        <w:t>государственной программы «Ресурсное обеспечение государственной программы» изложить в редакции:</w:t>
      </w:r>
    </w:p>
    <w:p w:rsidR="003E7246" w:rsidRDefault="004B3F54" w:rsidP="002B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</w:t>
      </w:r>
      <w:r w:rsidR="003E7246">
        <w:rPr>
          <w:rFonts w:ascii="Times New Roman" w:eastAsia="Calibri" w:hAnsi="Times New Roman" w:cs="Times New Roman"/>
          <w:sz w:val="28"/>
          <w:szCs w:val="28"/>
          <w:lang w:eastAsia="en-US"/>
        </w:rPr>
        <w:t>«Общий объем финансирования программы составляет</w:t>
      </w:r>
      <w:r w:rsidR="00E77548"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</w:p>
    <w:p w:rsidR="00E77548" w:rsidRPr="00E77548" w:rsidRDefault="004B3F54" w:rsidP="002B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</w:t>
      </w:r>
      <w:r w:rsidR="00E77548" w:rsidRPr="00E7754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2019 год </w:t>
      </w:r>
      <w:r w:rsidR="00E77548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="00E77548" w:rsidRPr="00E7754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728</w:t>
      </w:r>
      <w:r w:rsidR="00E77548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E77548" w:rsidRPr="00E77548">
        <w:rPr>
          <w:rFonts w:ascii="Times New Roman" w:eastAsia="Calibri" w:hAnsi="Times New Roman" w:cs="Times New Roman"/>
          <w:sz w:val="28"/>
          <w:szCs w:val="28"/>
          <w:lang w:eastAsia="en-US"/>
        </w:rPr>
        <w:t>601</w:t>
      </w:r>
      <w:r w:rsidR="00E7754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E77548" w:rsidRPr="00E77548">
        <w:rPr>
          <w:rFonts w:ascii="Times New Roman" w:eastAsia="Calibri" w:hAnsi="Times New Roman" w:cs="Times New Roman"/>
          <w:sz w:val="28"/>
          <w:szCs w:val="28"/>
          <w:lang w:eastAsia="en-US"/>
        </w:rPr>
        <w:t>884,42 рубля;</w:t>
      </w:r>
    </w:p>
    <w:p w:rsidR="00E77548" w:rsidRPr="00E77548" w:rsidRDefault="004B3F54" w:rsidP="001C70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</w:t>
      </w:r>
      <w:r w:rsidR="00E77548" w:rsidRPr="00E7754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2020 год </w:t>
      </w:r>
      <w:r w:rsidR="00E77548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="00886CC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810</w:t>
      </w:r>
      <w:r w:rsidR="00E77548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886CC5">
        <w:rPr>
          <w:rFonts w:ascii="Times New Roman" w:eastAsia="Calibri" w:hAnsi="Times New Roman" w:cs="Times New Roman"/>
          <w:sz w:val="28"/>
          <w:szCs w:val="28"/>
          <w:lang w:eastAsia="en-US"/>
        </w:rPr>
        <w:t>8</w:t>
      </w:r>
      <w:r w:rsidR="001C7040">
        <w:rPr>
          <w:rFonts w:ascii="Times New Roman" w:eastAsia="Calibri" w:hAnsi="Times New Roman" w:cs="Times New Roman"/>
          <w:sz w:val="28"/>
          <w:szCs w:val="28"/>
          <w:lang w:eastAsia="en-US"/>
        </w:rPr>
        <w:t>03</w:t>
      </w:r>
      <w:r w:rsidR="00E7754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E77548" w:rsidRPr="00E77548">
        <w:rPr>
          <w:rFonts w:ascii="Times New Roman" w:eastAsia="Calibri" w:hAnsi="Times New Roman" w:cs="Times New Roman"/>
          <w:sz w:val="28"/>
          <w:szCs w:val="28"/>
          <w:lang w:eastAsia="en-US"/>
        </w:rPr>
        <w:t>8</w:t>
      </w:r>
      <w:r w:rsidR="001C7040">
        <w:rPr>
          <w:rFonts w:ascii="Times New Roman" w:eastAsia="Calibri" w:hAnsi="Times New Roman" w:cs="Times New Roman"/>
          <w:sz w:val="28"/>
          <w:szCs w:val="28"/>
          <w:lang w:eastAsia="en-US"/>
        </w:rPr>
        <w:t>94</w:t>
      </w:r>
      <w:r w:rsidR="00E77548" w:rsidRPr="00E77548">
        <w:rPr>
          <w:rFonts w:ascii="Times New Roman" w:eastAsia="Calibri" w:hAnsi="Times New Roman" w:cs="Times New Roman"/>
          <w:sz w:val="28"/>
          <w:szCs w:val="28"/>
          <w:lang w:eastAsia="en-US"/>
        </w:rPr>
        <w:t>,56 рубля;</w:t>
      </w:r>
    </w:p>
    <w:p w:rsidR="00E77548" w:rsidRDefault="004B3F54" w:rsidP="001C70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</w:t>
      </w:r>
      <w:r w:rsidR="00E77548" w:rsidRPr="00E7754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2021 год </w:t>
      </w:r>
      <w:r w:rsidR="00E77548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="001C704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677</w:t>
      </w:r>
      <w:r w:rsidR="00E77548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1C7040">
        <w:rPr>
          <w:rFonts w:ascii="Times New Roman" w:eastAsia="Calibri" w:hAnsi="Times New Roman" w:cs="Times New Roman"/>
          <w:sz w:val="28"/>
          <w:szCs w:val="28"/>
          <w:lang w:eastAsia="en-US"/>
        </w:rPr>
        <w:t>0</w:t>
      </w:r>
      <w:r w:rsidR="00E77548" w:rsidRPr="00E77548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="001C7040">
        <w:rPr>
          <w:rFonts w:ascii="Times New Roman" w:eastAsia="Calibri" w:hAnsi="Times New Roman" w:cs="Times New Roman"/>
          <w:sz w:val="28"/>
          <w:szCs w:val="28"/>
          <w:lang w:eastAsia="en-US"/>
        </w:rPr>
        <w:t>6</w:t>
      </w:r>
      <w:r w:rsidR="00E7754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1C7040">
        <w:rPr>
          <w:rFonts w:ascii="Times New Roman" w:eastAsia="Calibri" w:hAnsi="Times New Roman" w:cs="Times New Roman"/>
          <w:sz w:val="28"/>
          <w:szCs w:val="28"/>
          <w:lang w:eastAsia="en-US"/>
        </w:rPr>
        <w:t>974</w:t>
      </w:r>
      <w:r w:rsidR="00E77548" w:rsidRPr="00E77548">
        <w:rPr>
          <w:rFonts w:ascii="Times New Roman" w:eastAsia="Calibri" w:hAnsi="Times New Roman" w:cs="Times New Roman"/>
          <w:sz w:val="28"/>
          <w:szCs w:val="28"/>
          <w:lang w:eastAsia="en-US"/>
        </w:rPr>
        <w:t>,82 рубля;</w:t>
      </w:r>
    </w:p>
    <w:p w:rsidR="001C7040" w:rsidRDefault="004B3F54" w:rsidP="001C70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</w:t>
      </w:r>
      <w:r w:rsidR="001C7040">
        <w:rPr>
          <w:rFonts w:ascii="Times New Roman" w:eastAsia="Calibri" w:hAnsi="Times New Roman" w:cs="Times New Roman"/>
          <w:sz w:val="28"/>
          <w:szCs w:val="28"/>
          <w:lang w:eastAsia="en-US"/>
        </w:rPr>
        <w:t>2022 год – 776 920 903,82 рубля;</w:t>
      </w:r>
    </w:p>
    <w:p w:rsidR="001C7040" w:rsidRDefault="004B3F54" w:rsidP="001C70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</w:t>
      </w:r>
      <w:r w:rsidR="001C7040">
        <w:rPr>
          <w:rFonts w:ascii="Times New Roman" w:eastAsia="Calibri" w:hAnsi="Times New Roman" w:cs="Times New Roman"/>
          <w:sz w:val="28"/>
          <w:szCs w:val="28"/>
          <w:lang w:eastAsia="en-US"/>
        </w:rPr>
        <w:t>2023 год – 776 920 903,82 рубля;</w:t>
      </w:r>
    </w:p>
    <w:p w:rsidR="00251996" w:rsidRDefault="004B3F54" w:rsidP="002519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</w:t>
      </w:r>
      <w:r w:rsidR="001C7040">
        <w:rPr>
          <w:rFonts w:ascii="Times New Roman" w:eastAsia="Calibri" w:hAnsi="Times New Roman" w:cs="Times New Roman"/>
          <w:sz w:val="28"/>
          <w:szCs w:val="28"/>
          <w:lang w:eastAsia="en-US"/>
        </w:rPr>
        <w:t>2024 год – 776 920 903,82 рубля;</w:t>
      </w:r>
    </w:p>
    <w:p w:rsidR="00E77548" w:rsidRPr="00E77548" w:rsidRDefault="00E14888" w:rsidP="002519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</w:t>
      </w:r>
      <w:r w:rsidR="00E77548" w:rsidRPr="00E77548">
        <w:rPr>
          <w:rFonts w:ascii="Times New Roman" w:eastAsia="Calibri" w:hAnsi="Times New Roman" w:cs="Times New Roman"/>
          <w:sz w:val="28"/>
          <w:szCs w:val="28"/>
          <w:lang w:eastAsia="en-US"/>
        </w:rPr>
        <w:t>из них за счет поступлений из федерального бюджета:</w:t>
      </w:r>
    </w:p>
    <w:p w:rsidR="00E77548" w:rsidRPr="00E77548" w:rsidRDefault="00E14888" w:rsidP="001C70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</w:t>
      </w:r>
      <w:r w:rsidR="00E77548" w:rsidRPr="00E7754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2019 год </w:t>
      </w:r>
      <w:r w:rsidR="00E77548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="00E77548" w:rsidRPr="00E7754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30</w:t>
      </w:r>
      <w:r w:rsidR="00E77548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E77548" w:rsidRPr="00E77548">
        <w:rPr>
          <w:rFonts w:ascii="Times New Roman" w:eastAsia="Calibri" w:hAnsi="Times New Roman" w:cs="Times New Roman"/>
          <w:sz w:val="28"/>
          <w:szCs w:val="28"/>
          <w:lang w:eastAsia="en-US"/>
        </w:rPr>
        <w:t>361</w:t>
      </w:r>
      <w:r w:rsidR="00E7754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E77548" w:rsidRPr="00E77548">
        <w:rPr>
          <w:rFonts w:ascii="Times New Roman" w:eastAsia="Calibri" w:hAnsi="Times New Roman" w:cs="Times New Roman"/>
          <w:sz w:val="28"/>
          <w:szCs w:val="28"/>
          <w:lang w:eastAsia="en-US"/>
        </w:rPr>
        <w:t>600,00 рубля;</w:t>
      </w:r>
    </w:p>
    <w:p w:rsidR="00E77548" w:rsidRPr="00E77548" w:rsidRDefault="00E14888" w:rsidP="001C70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</w:t>
      </w:r>
      <w:r w:rsidR="00E77548" w:rsidRPr="00E7754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2020 год </w:t>
      </w:r>
      <w:r w:rsidR="00E77548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="001C704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31</w:t>
      </w:r>
      <w:r w:rsidR="00E77548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1C7040">
        <w:rPr>
          <w:rFonts w:ascii="Times New Roman" w:eastAsia="Calibri" w:hAnsi="Times New Roman" w:cs="Times New Roman"/>
          <w:sz w:val="28"/>
          <w:szCs w:val="28"/>
          <w:lang w:eastAsia="en-US"/>
        </w:rPr>
        <w:t>082</w:t>
      </w:r>
      <w:r w:rsidR="00E7754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1C7040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="00E77548" w:rsidRPr="00E77548">
        <w:rPr>
          <w:rFonts w:ascii="Times New Roman" w:eastAsia="Calibri" w:hAnsi="Times New Roman" w:cs="Times New Roman"/>
          <w:sz w:val="28"/>
          <w:szCs w:val="28"/>
          <w:lang w:eastAsia="en-US"/>
        </w:rPr>
        <w:t>00,00 рубля;</w:t>
      </w:r>
    </w:p>
    <w:p w:rsidR="00E77548" w:rsidRDefault="00E14888" w:rsidP="001C70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</w:t>
      </w:r>
      <w:r w:rsidR="00E77548" w:rsidRPr="00E7754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2021 год </w:t>
      </w:r>
      <w:r w:rsidR="00E77548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="001C704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31</w:t>
      </w:r>
      <w:r w:rsidR="00E77548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1C7040">
        <w:rPr>
          <w:rFonts w:ascii="Times New Roman" w:eastAsia="Calibri" w:hAnsi="Times New Roman" w:cs="Times New Roman"/>
          <w:sz w:val="28"/>
          <w:szCs w:val="28"/>
          <w:lang w:eastAsia="en-US"/>
        </w:rPr>
        <w:t>393</w:t>
      </w:r>
      <w:r w:rsidR="00E7754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1C7040">
        <w:rPr>
          <w:rFonts w:ascii="Times New Roman" w:eastAsia="Calibri" w:hAnsi="Times New Roman" w:cs="Times New Roman"/>
          <w:sz w:val="28"/>
          <w:szCs w:val="28"/>
          <w:lang w:eastAsia="en-US"/>
        </w:rPr>
        <w:t>700,00 рубля;</w:t>
      </w:r>
    </w:p>
    <w:p w:rsidR="001C7040" w:rsidRDefault="00E14888" w:rsidP="001C70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</w:t>
      </w:r>
      <w:r w:rsidR="001C7040">
        <w:rPr>
          <w:rFonts w:ascii="Times New Roman" w:eastAsia="Calibri" w:hAnsi="Times New Roman" w:cs="Times New Roman"/>
          <w:sz w:val="28"/>
          <w:szCs w:val="28"/>
          <w:lang w:eastAsia="en-US"/>
        </w:rPr>
        <w:t>2022 год – 35 360 700,00 рубля;</w:t>
      </w:r>
    </w:p>
    <w:p w:rsidR="001C7040" w:rsidRDefault="00E14888" w:rsidP="001C70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</w:t>
      </w:r>
      <w:r w:rsidR="001C7040">
        <w:rPr>
          <w:rFonts w:ascii="Times New Roman" w:eastAsia="Calibri" w:hAnsi="Times New Roman" w:cs="Times New Roman"/>
          <w:sz w:val="28"/>
          <w:szCs w:val="28"/>
          <w:lang w:eastAsia="en-US"/>
        </w:rPr>
        <w:t>2023 год – 35 360 700,00 рубля;</w:t>
      </w:r>
    </w:p>
    <w:p w:rsidR="001C7040" w:rsidRDefault="00E14888" w:rsidP="001C70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</w:t>
      </w:r>
      <w:r w:rsidR="006D5CD4">
        <w:rPr>
          <w:rFonts w:ascii="Times New Roman" w:eastAsia="Calibri" w:hAnsi="Times New Roman" w:cs="Times New Roman"/>
          <w:sz w:val="28"/>
          <w:szCs w:val="28"/>
          <w:lang w:eastAsia="en-US"/>
        </w:rPr>
        <w:t>2024 год –</w:t>
      </w:r>
      <w:r w:rsidR="001C704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35 360 700,00 рубля».</w:t>
      </w:r>
    </w:p>
    <w:p w:rsidR="007C27FE" w:rsidRDefault="00E14888" w:rsidP="00536A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</w:t>
      </w:r>
      <w:r w:rsidR="00855339">
        <w:rPr>
          <w:rFonts w:ascii="Times New Roman" w:eastAsia="Calibri" w:hAnsi="Times New Roman" w:cs="Times New Roman"/>
          <w:sz w:val="28"/>
          <w:szCs w:val="28"/>
          <w:lang w:eastAsia="en-US"/>
        </w:rPr>
        <w:t>1.3</w:t>
      </w:r>
      <w:r w:rsidR="007C27FE" w:rsidRPr="00605C3A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7C27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подпрограмме «Построение и развитие аппаратно-программного комплекса «Безопасный город</w:t>
      </w:r>
      <w:r w:rsidR="00536AF1">
        <w:rPr>
          <w:rFonts w:ascii="Times New Roman" w:eastAsia="Calibri" w:hAnsi="Times New Roman" w:cs="Times New Roman"/>
          <w:sz w:val="28"/>
          <w:szCs w:val="28"/>
          <w:lang w:eastAsia="en-US"/>
        </w:rPr>
        <w:t>» на территории Брянской области,</w:t>
      </w:r>
      <w:r w:rsidR="007C27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повышение безопасности дорожного движения»:</w:t>
      </w:r>
    </w:p>
    <w:p w:rsidR="007C27FE" w:rsidRDefault="00E14888" w:rsidP="007C27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</w:t>
      </w:r>
      <w:r w:rsidR="00855339">
        <w:rPr>
          <w:rFonts w:ascii="Times New Roman" w:eastAsia="Calibri" w:hAnsi="Times New Roman" w:cs="Times New Roman"/>
          <w:sz w:val="28"/>
          <w:szCs w:val="28"/>
          <w:lang w:eastAsia="en-US"/>
        </w:rPr>
        <w:t>1.3</w:t>
      </w:r>
      <w:r w:rsidR="007C27FE">
        <w:rPr>
          <w:rFonts w:ascii="Times New Roman" w:eastAsia="Calibri" w:hAnsi="Times New Roman" w:cs="Times New Roman"/>
          <w:sz w:val="28"/>
          <w:szCs w:val="28"/>
          <w:lang w:eastAsia="en-US"/>
        </w:rPr>
        <w:t>.1. В паспорте подпрограммы:</w:t>
      </w:r>
    </w:p>
    <w:p w:rsidR="00F96FC1" w:rsidRDefault="00E14888" w:rsidP="007C27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  </w:t>
      </w:r>
      <w:r w:rsidR="00855339">
        <w:rPr>
          <w:rFonts w:ascii="Times New Roman" w:eastAsia="Calibri" w:hAnsi="Times New Roman" w:cs="Times New Roman"/>
          <w:sz w:val="28"/>
          <w:szCs w:val="28"/>
          <w:lang w:eastAsia="en-US"/>
        </w:rPr>
        <w:t>1.3</w:t>
      </w:r>
      <w:r w:rsidR="00F96FC1">
        <w:rPr>
          <w:rFonts w:ascii="Times New Roman" w:eastAsia="Calibri" w:hAnsi="Times New Roman" w:cs="Times New Roman"/>
          <w:sz w:val="28"/>
          <w:szCs w:val="28"/>
          <w:lang w:eastAsia="en-US"/>
        </w:rPr>
        <w:t>.1.1. Позицию</w:t>
      </w:r>
      <w:r w:rsidR="00F96FC1" w:rsidRPr="00F96FC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F96FC1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="00F96FC1" w:rsidRPr="00F96FC1">
        <w:rPr>
          <w:rFonts w:ascii="Times New Roman" w:eastAsia="Calibri" w:hAnsi="Times New Roman" w:cs="Times New Roman"/>
          <w:sz w:val="28"/>
          <w:szCs w:val="28"/>
          <w:lang w:eastAsia="en-US"/>
        </w:rPr>
        <w:t>Перечень проектов (программ), реализуемых в рамках подпрограммы</w:t>
      </w:r>
      <w:r w:rsidR="00FE1637">
        <w:rPr>
          <w:rFonts w:ascii="Times New Roman" w:eastAsia="Calibri" w:hAnsi="Times New Roman" w:cs="Times New Roman"/>
          <w:sz w:val="28"/>
          <w:szCs w:val="28"/>
          <w:lang w:eastAsia="en-US"/>
        </w:rPr>
        <w:t>» изложить в следующей редакции</w:t>
      </w:r>
      <w:r w:rsidR="00F96FC1"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</w:p>
    <w:p w:rsidR="002939D6" w:rsidRDefault="002939D6" w:rsidP="007C27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«региональный проект «Общесистемные ме</w:t>
      </w:r>
      <w:r w:rsidR="0087396A">
        <w:rPr>
          <w:rFonts w:ascii="Times New Roman" w:eastAsia="Calibri" w:hAnsi="Times New Roman" w:cs="Times New Roman"/>
          <w:sz w:val="28"/>
          <w:szCs w:val="28"/>
          <w:lang w:eastAsia="en-US"/>
        </w:rPr>
        <w:t>ры развития дорожного хозяйства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F96FC1" w:rsidRDefault="00E14888" w:rsidP="007C27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</w:t>
      </w:r>
      <w:r w:rsidR="00536AF1">
        <w:rPr>
          <w:rFonts w:ascii="Times New Roman" w:eastAsia="Calibri" w:hAnsi="Times New Roman" w:cs="Times New Roman"/>
          <w:sz w:val="28"/>
          <w:szCs w:val="28"/>
          <w:lang w:eastAsia="en-US"/>
        </w:rPr>
        <w:t>р</w:t>
      </w:r>
      <w:r w:rsidR="00F96FC1">
        <w:rPr>
          <w:rFonts w:ascii="Times New Roman" w:eastAsia="Calibri" w:hAnsi="Times New Roman" w:cs="Times New Roman"/>
          <w:sz w:val="28"/>
          <w:szCs w:val="28"/>
          <w:lang w:eastAsia="en-US"/>
        </w:rPr>
        <w:t>егиональный проект «Безопасность дорожного движения».</w:t>
      </w:r>
    </w:p>
    <w:p w:rsidR="00F96FC1" w:rsidRDefault="00E14888" w:rsidP="00E1488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</w:t>
      </w:r>
      <w:r w:rsidR="00855339">
        <w:rPr>
          <w:rFonts w:ascii="Times New Roman" w:eastAsia="Calibri" w:hAnsi="Times New Roman" w:cs="Times New Roman"/>
          <w:sz w:val="28"/>
          <w:szCs w:val="28"/>
          <w:lang w:eastAsia="en-US"/>
        </w:rPr>
        <w:t>1.3.1.2</w:t>
      </w:r>
      <w:r w:rsidR="006A1BB3" w:rsidRPr="002E029A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6A1B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Позицию «</w:t>
      </w:r>
      <w:r w:rsidR="006A1BB3" w:rsidRPr="006A1BB3">
        <w:rPr>
          <w:rFonts w:ascii="Times New Roman" w:eastAsia="Calibri" w:hAnsi="Times New Roman" w:cs="Times New Roman"/>
          <w:sz w:val="28"/>
          <w:szCs w:val="28"/>
          <w:lang w:eastAsia="en-US"/>
        </w:rPr>
        <w:t>Объем бюджетных ассигнований на реализацию подпрограммы</w:t>
      </w:r>
      <w:r w:rsidR="006A1BB3">
        <w:rPr>
          <w:rFonts w:ascii="Times New Roman" w:eastAsia="Calibri" w:hAnsi="Times New Roman" w:cs="Times New Roman"/>
          <w:sz w:val="28"/>
          <w:szCs w:val="28"/>
          <w:lang w:eastAsia="en-US"/>
        </w:rPr>
        <w:t>» изложить в редакции:</w:t>
      </w:r>
    </w:p>
    <w:p w:rsidR="006A1BB3" w:rsidRDefault="00E14888" w:rsidP="007C27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</w:t>
      </w:r>
      <w:r w:rsidR="006A1BB3">
        <w:rPr>
          <w:rFonts w:ascii="Times New Roman" w:eastAsia="Calibri" w:hAnsi="Times New Roman" w:cs="Times New Roman"/>
          <w:sz w:val="28"/>
          <w:szCs w:val="28"/>
          <w:lang w:eastAsia="en-US"/>
        </w:rPr>
        <w:t>«общий объем средств, предусмотренных на реализацию подпрограммы:</w:t>
      </w:r>
    </w:p>
    <w:p w:rsidR="006A1BB3" w:rsidRDefault="00E14888" w:rsidP="007C27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</w:t>
      </w:r>
      <w:r w:rsidR="006A1BB3">
        <w:rPr>
          <w:rFonts w:ascii="Times New Roman" w:eastAsia="Calibri" w:hAnsi="Times New Roman" w:cs="Times New Roman"/>
          <w:sz w:val="28"/>
          <w:szCs w:val="28"/>
          <w:lang w:eastAsia="en-US"/>
        </w:rPr>
        <w:t>2019 год – 215 101 752,42 рубля;</w:t>
      </w:r>
    </w:p>
    <w:p w:rsidR="006A1BB3" w:rsidRDefault="00E14888" w:rsidP="007C27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</w:t>
      </w:r>
      <w:r w:rsidR="006A1BB3">
        <w:rPr>
          <w:rFonts w:ascii="Times New Roman" w:eastAsia="Calibri" w:hAnsi="Times New Roman" w:cs="Times New Roman"/>
          <w:sz w:val="28"/>
          <w:szCs w:val="28"/>
          <w:lang w:eastAsia="en-US"/>
        </w:rPr>
        <w:t>2020 год – 228 776 085,56 рубля;</w:t>
      </w:r>
    </w:p>
    <w:p w:rsidR="006A1BB3" w:rsidRDefault="00E14888" w:rsidP="007C27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</w:t>
      </w:r>
      <w:r w:rsidR="006A1BB3">
        <w:rPr>
          <w:rFonts w:ascii="Times New Roman" w:eastAsia="Calibri" w:hAnsi="Times New Roman" w:cs="Times New Roman"/>
          <w:sz w:val="28"/>
          <w:szCs w:val="28"/>
          <w:lang w:eastAsia="en-US"/>
        </w:rPr>
        <w:t>2021 год – 134 362 103,82 рубля;</w:t>
      </w:r>
    </w:p>
    <w:p w:rsidR="006A1BB3" w:rsidRPr="006D5CD4" w:rsidRDefault="00E14888" w:rsidP="007C27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</w:t>
      </w:r>
      <w:r w:rsidR="006A1BB3">
        <w:rPr>
          <w:rFonts w:ascii="Times New Roman" w:eastAsia="Calibri" w:hAnsi="Times New Roman" w:cs="Times New Roman"/>
          <w:sz w:val="28"/>
          <w:szCs w:val="28"/>
          <w:lang w:eastAsia="en-US"/>
        </w:rPr>
        <w:t>2022 год – 134 362 103,82 рубля;</w:t>
      </w:r>
    </w:p>
    <w:p w:rsidR="006D5CD4" w:rsidRDefault="00E14888" w:rsidP="001C70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</w:t>
      </w:r>
      <w:r w:rsidR="006A1BB3">
        <w:rPr>
          <w:rFonts w:ascii="Times New Roman" w:eastAsia="Calibri" w:hAnsi="Times New Roman" w:cs="Times New Roman"/>
          <w:sz w:val="28"/>
          <w:szCs w:val="28"/>
          <w:lang w:eastAsia="en-US"/>
        </w:rPr>
        <w:t>2023 год – 134 362 103,82 рубля;</w:t>
      </w:r>
    </w:p>
    <w:p w:rsidR="006A1BB3" w:rsidRDefault="00E14888" w:rsidP="001C70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</w:t>
      </w:r>
      <w:r w:rsidR="006A1BB3">
        <w:rPr>
          <w:rFonts w:ascii="Times New Roman" w:eastAsia="Calibri" w:hAnsi="Times New Roman" w:cs="Times New Roman"/>
          <w:sz w:val="28"/>
          <w:szCs w:val="28"/>
          <w:lang w:eastAsia="en-US"/>
        </w:rPr>
        <w:t>2024 год – 134 362 103,82 рубля».</w:t>
      </w:r>
    </w:p>
    <w:p w:rsidR="00D830FC" w:rsidRDefault="00E14888" w:rsidP="00E1488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</w:t>
      </w:r>
      <w:r w:rsidR="00855339">
        <w:rPr>
          <w:rFonts w:ascii="Times New Roman" w:eastAsia="Calibri" w:hAnsi="Times New Roman" w:cs="Times New Roman"/>
          <w:sz w:val="28"/>
          <w:szCs w:val="28"/>
          <w:lang w:eastAsia="en-US"/>
        </w:rPr>
        <w:t>1.3.1.3</w:t>
      </w:r>
      <w:r w:rsidR="00D830FC">
        <w:rPr>
          <w:rFonts w:ascii="Times New Roman" w:eastAsia="Calibri" w:hAnsi="Times New Roman" w:cs="Times New Roman"/>
          <w:sz w:val="28"/>
          <w:szCs w:val="28"/>
          <w:lang w:eastAsia="en-US"/>
        </w:rPr>
        <w:t>. Позицию «Объем бюджетных ассигнований на реализацию проектов (программ), реализуемых в рамках подпрограммы» изложить в редакции:</w:t>
      </w:r>
    </w:p>
    <w:p w:rsidR="00E23869" w:rsidRDefault="00E23869" w:rsidP="00E23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</w:t>
      </w:r>
      <w:r w:rsidR="00E1488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D830FC">
        <w:rPr>
          <w:rFonts w:ascii="Times New Roman" w:eastAsia="Calibri" w:hAnsi="Times New Roman" w:cs="Times New Roman"/>
          <w:sz w:val="28"/>
          <w:szCs w:val="28"/>
          <w:lang w:eastAsia="en-US"/>
        </w:rPr>
        <w:t>«общий объем средств,</w:t>
      </w:r>
      <w:r w:rsidRPr="00E2386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предусмотренных на реализацию подпрограммы:</w:t>
      </w:r>
    </w:p>
    <w:p w:rsidR="000A47EF" w:rsidRPr="00605C3A" w:rsidRDefault="00E23869" w:rsidP="000A47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</w:t>
      </w:r>
      <w:r w:rsidR="00E1488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D1039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</w:t>
      </w:r>
      <w:r w:rsidR="000A47EF" w:rsidRPr="00605C3A">
        <w:rPr>
          <w:rFonts w:ascii="Times New Roman" w:eastAsia="Calibri" w:hAnsi="Times New Roman" w:cs="Times New Roman"/>
          <w:sz w:val="28"/>
          <w:szCs w:val="28"/>
          <w:lang w:eastAsia="en-US"/>
        </w:rPr>
        <w:t>2019 год – 49 138 863,42 рубля;</w:t>
      </w:r>
    </w:p>
    <w:p w:rsidR="000A47EF" w:rsidRPr="00605C3A" w:rsidRDefault="00536AF1" w:rsidP="000A47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</w:t>
      </w:r>
      <w:r w:rsidR="00E1488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2020 год –   </w:t>
      </w:r>
      <w:r w:rsidR="000A47EF" w:rsidRPr="00605C3A">
        <w:rPr>
          <w:rFonts w:ascii="Times New Roman" w:eastAsia="Calibri" w:hAnsi="Times New Roman" w:cs="Times New Roman"/>
          <w:sz w:val="28"/>
          <w:szCs w:val="28"/>
          <w:lang w:eastAsia="en-US"/>
        </w:rPr>
        <w:t>8 327 706,56 рубля;</w:t>
      </w:r>
    </w:p>
    <w:p w:rsidR="000A47EF" w:rsidRDefault="00536AF1" w:rsidP="000A47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</w:t>
      </w:r>
      <w:r w:rsidR="00E1488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2021 год –  </w:t>
      </w:r>
      <w:r w:rsidR="000A47EF" w:rsidRPr="00605C3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8 462 814,82 рубля;</w:t>
      </w:r>
    </w:p>
    <w:p w:rsidR="000A47EF" w:rsidRDefault="000A47EF" w:rsidP="000A47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</w:t>
      </w:r>
      <w:r w:rsidR="00E1488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2022 год </w:t>
      </w:r>
      <w:r w:rsidR="00536AF1">
        <w:rPr>
          <w:rFonts w:ascii="Times New Roman" w:hAnsi="Times New Roman" w:cs="Times New Roman"/>
          <w:sz w:val="28"/>
          <w:szCs w:val="28"/>
        </w:rPr>
        <w:t xml:space="preserve">–   </w:t>
      </w:r>
      <w:r>
        <w:rPr>
          <w:rFonts w:ascii="Times New Roman" w:hAnsi="Times New Roman" w:cs="Times New Roman"/>
          <w:sz w:val="28"/>
          <w:szCs w:val="28"/>
        </w:rPr>
        <w:t>8 462 814,82 рубля;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0A47EF" w:rsidRDefault="00536AF1" w:rsidP="000A47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1488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2023 год –   </w:t>
      </w:r>
      <w:r w:rsidR="000A47EF">
        <w:rPr>
          <w:rFonts w:ascii="Times New Roman" w:hAnsi="Times New Roman" w:cs="Times New Roman"/>
          <w:sz w:val="28"/>
          <w:szCs w:val="28"/>
        </w:rPr>
        <w:t>8 462 814,82 рубля;</w:t>
      </w:r>
    </w:p>
    <w:p w:rsidR="000A47EF" w:rsidRDefault="00536AF1" w:rsidP="000A47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1488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2024 год –   </w:t>
      </w:r>
      <w:r w:rsidR="000A47EF">
        <w:rPr>
          <w:rFonts w:ascii="Times New Roman" w:hAnsi="Times New Roman" w:cs="Times New Roman"/>
          <w:sz w:val="28"/>
          <w:szCs w:val="28"/>
        </w:rPr>
        <w:t>8 462 814,82 рубля».</w:t>
      </w:r>
    </w:p>
    <w:p w:rsidR="003D66F0" w:rsidRDefault="00E14888" w:rsidP="003D66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</w:t>
      </w:r>
      <w:r w:rsidR="00855339">
        <w:rPr>
          <w:rFonts w:ascii="Times New Roman" w:eastAsia="Calibri" w:hAnsi="Times New Roman" w:cs="Times New Roman"/>
          <w:sz w:val="28"/>
          <w:szCs w:val="28"/>
          <w:lang w:eastAsia="en-US"/>
        </w:rPr>
        <w:t>1.3.2</w:t>
      </w:r>
      <w:r w:rsidR="003D66F0">
        <w:rPr>
          <w:rFonts w:ascii="Times New Roman" w:eastAsia="Calibri" w:hAnsi="Times New Roman" w:cs="Times New Roman"/>
          <w:sz w:val="28"/>
          <w:szCs w:val="28"/>
          <w:lang w:eastAsia="en-US"/>
        </w:rPr>
        <w:t>. Раздел 4 «Ресурсное обеспечение подпрограммы» изложить в редакции:</w:t>
      </w:r>
    </w:p>
    <w:p w:rsidR="003D66F0" w:rsidRDefault="00E14888" w:rsidP="003D66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</w:t>
      </w:r>
      <w:r w:rsidR="003D66F0">
        <w:rPr>
          <w:rFonts w:ascii="Times New Roman" w:eastAsia="Calibri" w:hAnsi="Times New Roman" w:cs="Times New Roman"/>
          <w:sz w:val="28"/>
          <w:szCs w:val="28"/>
          <w:lang w:eastAsia="en-US"/>
        </w:rPr>
        <w:t>«Финансовое обеспечение мероприятий подпрограммы осуществляется за счет средств областного бюджета.</w:t>
      </w:r>
    </w:p>
    <w:p w:rsidR="003D66F0" w:rsidRDefault="00E14888" w:rsidP="003D66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</w:t>
      </w:r>
      <w:r w:rsidR="003D66F0">
        <w:rPr>
          <w:rFonts w:ascii="Times New Roman" w:eastAsia="Calibri" w:hAnsi="Times New Roman" w:cs="Times New Roman"/>
          <w:sz w:val="28"/>
          <w:szCs w:val="28"/>
          <w:lang w:eastAsia="en-US"/>
        </w:rPr>
        <w:t>Общий объем средств, предусмотренных на реализацию подпрограммы:</w:t>
      </w:r>
    </w:p>
    <w:p w:rsidR="003D66F0" w:rsidRDefault="00E14888" w:rsidP="003D66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</w:t>
      </w:r>
      <w:r w:rsidR="003D66F0">
        <w:rPr>
          <w:rFonts w:ascii="Times New Roman" w:eastAsia="Calibri" w:hAnsi="Times New Roman" w:cs="Times New Roman"/>
          <w:sz w:val="28"/>
          <w:szCs w:val="28"/>
          <w:lang w:eastAsia="en-US"/>
        </w:rPr>
        <w:t>2019 год – 215 101 752,42 рубля;</w:t>
      </w:r>
    </w:p>
    <w:p w:rsidR="003D66F0" w:rsidRDefault="00E14888" w:rsidP="003D66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</w:t>
      </w:r>
      <w:r w:rsidR="003D66F0">
        <w:rPr>
          <w:rFonts w:ascii="Times New Roman" w:eastAsia="Calibri" w:hAnsi="Times New Roman" w:cs="Times New Roman"/>
          <w:sz w:val="28"/>
          <w:szCs w:val="28"/>
          <w:lang w:eastAsia="en-US"/>
        </w:rPr>
        <w:t>2020 год – 228 776 085,56 рубля;</w:t>
      </w:r>
    </w:p>
    <w:p w:rsidR="003D66F0" w:rsidRDefault="00E14888" w:rsidP="003D66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</w:t>
      </w:r>
      <w:r w:rsidR="003D66F0">
        <w:rPr>
          <w:rFonts w:ascii="Times New Roman" w:eastAsia="Calibri" w:hAnsi="Times New Roman" w:cs="Times New Roman"/>
          <w:sz w:val="28"/>
          <w:szCs w:val="28"/>
          <w:lang w:eastAsia="en-US"/>
        </w:rPr>
        <w:t>2021 год – 134 362 103,82 рубля;</w:t>
      </w:r>
    </w:p>
    <w:p w:rsidR="003D66F0" w:rsidRDefault="00E14888" w:rsidP="003D66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</w:t>
      </w:r>
      <w:r w:rsidR="003D66F0">
        <w:rPr>
          <w:rFonts w:ascii="Times New Roman" w:eastAsia="Calibri" w:hAnsi="Times New Roman" w:cs="Times New Roman"/>
          <w:sz w:val="28"/>
          <w:szCs w:val="28"/>
          <w:lang w:eastAsia="en-US"/>
        </w:rPr>
        <w:t>2022 год – 134 362  103,82 рубля;</w:t>
      </w:r>
    </w:p>
    <w:p w:rsidR="003D66F0" w:rsidRDefault="00E14888" w:rsidP="003D66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</w:t>
      </w:r>
      <w:r w:rsidR="003D66F0">
        <w:rPr>
          <w:rFonts w:ascii="Times New Roman" w:eastAsia="Calibri" w:hAnsi="Times New Roman" w:cs="Times New Roman"/>
          <w:sz w:val="28"/>
          <w:szCs w:val="28"/>
          <w:lang w:eastAsia="en-US"/>
        </w:rPr>
        <w:t>2023 год – 134 362  103,82 рубля;</w:t>
      </w:r>
    </w:p>
    <w:p w:rsidR="003D66F0" w:rsidRDefault="00E14888" w:rsidP="003D66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</w:t>
      </w:r>
      <w:r w:rsidR="003D66F0">
        <w:rPr>
          <w:rFonts w:ascii="Times New Roman" w:eastAsia="Calibri" w:hAnsi="Times New Roman" w:cs="Times New Roman"/>
          <w:sz w:val="28"/>
          <w:szCs w:val="28"/>
          <w:lang w:eastAsia="en-US"/>
        </w:rPr>
        <w:t>2024 год – 134 362  103,82 рубля.».</w:t>
      </w:r>
    </w:p>
    <w:p w:rsidR="000A2983" w:rsidRPr="00A21A49" w:rsidRDefault="005D6AD0" w:rsidP="003D66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</w:t>
      </w:r>
      <w:r w:rsidRPr="00A21A49">
        <w:rPr>
          <w:rFonts w:ascii="Times New Roman" w:eastAsia="Calibri" w:hAnsi="Times New Roman" w:cs="Times New Roman"/>
          <w:sz w:val="28"/>
          <w:szCs w:val="28"/>
          <w:lang w:eastAsia="en-US"/>
        </w:rPr>
        <w:t>1.3.3.</w:t>
      </w:r>
      <w:r w:rsidR="000A2983" w:rsidRPr="00A21A4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Раздел 6 «Перечень и описание мероприятий подпрограммы» изложить в редакции:</w:t>
      </w:r>
    </w:p>
    <w:p w:rsidR="005D6AD0" w:rsidRPr="00A25E74" w:rsidRDefault="000A2983" w:rsidP="003D66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21A4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</w:t>
      </w:r>
      <w:r w:rsidR="005D6AD0" w:rsidRPr="00A21A49">
        <w:rPr>
          <w:rFonts w:ascii="Times New Roman" w:eastAsia="Calibri" w:hAnsi="Times New Roman" w:cs="Times New Roman"/>
          <w:sz w:val="28"/>
          <w:szCs w:val="28"/>
          <w:lang w:eastAsia="en-US"/>
        </w:rPr>
        <w:t>В рамках подпрограммы «Построение и развитие аппаратно-</w:t>
      </w:r>
      <w:r w:rsidR="005D6AD0" w:rsidRPr="00A25E74">
        <w:rPr>
          <w:rFonts w:ascii="Times New Roman" w:eastAsia="Calibri" w:hAnsi="Times New Roman" w:cs="Times New Roman"/>
          <w:sz w:val="28"/>
          <w:szCs w:val="28"/>
          <w:lang w:eastAsia="en-US"/>
        </w:rPr>
        <w:t>программного комплекса «Безопасный город» на территории Брянской области, повышение безопасности дорожного движения» реализуются следующие мероприятия:</w:t>
      </w:r>
    </w:p>
    <w:p w:rsidR="005D6AD0" w:rsidRPr="00A25E74" w:rsidRDefault="005D6AD0" w:rsidP="003D66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25E74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  повышение уровня общественной безопасности, правопорядка и безопасности среды обитания;</w:t>
      </w:r>
    </w:p>
    <w:p w:rsidR="005D6AD0" w:rsidRPr="00A25E74" w:rsidRDefault="005D6AD0" w:rsidP="003D66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25E7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снижение рисков и смягчение последствий чрезвычайных ситуаций природного и техногенного характера;</w:t>
      </w:r>
    </w:p>
    <w:p w:rsidR="005D6AD0" w:rsidRPr="00A25E74" w:rsidRDefault="005D6AD0" w:rsidP="003D66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25E7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выполнение мероприятий по гражданской обороне;</w:t>
      </w:r>
    </w:p>
    <w:p w:rsidR="00A25E74" w:rsidRPr="00A25E74" w:rsidRDefault="00A25E74" w:rsidP="003D66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25E7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</w:t>
      </w:r>
      <w:r w:rsidRPr="000A2983">
        <w:rPr>
          <w:rFonts w:ascii="Times New Roman" w:eastAsia="Calibri" w:hAnsi="Times New Roman" w:cs="Times New Roman"/>
          <w:sz w:val="28"/>
          <w:szCs w:val="28"/>
          <w:lang w:eastAsia="en-US"/>
        </w:rPr>
        <w:t>региональный проект «Общесистемные меры развития дорожного хозяйства»;</w:t>
      </w:r>
    </w:p>
    <w:p w:rsidR="00A25E74" w:rsidRPr="00A25E74" w:rsidRDefault="005D6AD0" w:rsidP="003D66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25E7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региональный проект «Безопасность дорожного движения»</w:t>
      </w:r>
      <w:r w:rsidR="00A25E74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D34276" w:rsidRDefault="00D34276" w:rsidP="003D66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25E7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Перечень и описание мероприятий подпрограммы представлен в плане реализации государственной программы (приложение №2 к государственной программе).</w:t>
      </w:r>
      <w:r w:rsidR="00A21A49">
        <w:rPr>
          <w:rFonts w:ascii="Times New Roman" w:eastAsia="Calibri" w:hAnsi="Times New Roman" w:cs="Times New Roman"/>
          <w:sz w:val="28"/>
          <w:szCs w:val="28"/>
          <w:lang w:eastAsia="en-US"/>
        </w:rPr>
        <w:t>».</w:t>
      </w:r>
    </w:p>
    <w:p w:rsidR="00F434A6" w:rsidRPr="00270A97" w:rsidRDefault="00855339" w:rsidP="00F434A6">
      <w:pPr>
        <w:tabs>
          <w:tab w:val="left" w:pos="851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1.4</w:t>
      </w:r>
      <w:r w:rsidR="00536AF1">
        <w:rPr>
          <w:rFonts w:ascii="Times New Roman" w:eastAsia="Times New Roman" w:hAnsi="Times New Roman" w:cs="Times New Roman"/>
          <w:sz w:val="28"/>
        </w:rPr>
        <w:t>. Приложения</w:t>
      </w:r>
      <w:r w:rsidR="00F434A6" w:rsidRPr="00270A97">
        <w:rPr>
          <w:rFonts w:ascii="Times New Roman" w:eastAsia="Times New Roman" w:hAnsi="Times New Roman" w:cs="Times New Roman"/>
          <w:sz w:val="28"/>
        </w:rPr>
        <w:t xml:space="preserve"> 1</w:t>
      </w:r>
      <w:r w:rsidR="00536AF1">
        <w:rPr>
          <w:rFonts w:ascii="Times New Roman" w:eastAsia="Times New Roman" w:hAnsi="Times New Roman" w:cs="Times New Roman"/>
          <w:sz w:val="28"/>
        </w:rPr>
        <w:t>, 2</w:t>
      </w:r>
      <w:r w:rsidR="00F434A6" w:rsidRPr="00270A97">
        <w:rPr>
          <w:rFonts w:ascii="Times New Roman" w:eastAsia="Times New Roman" w:hAnsi="Times New Roman" w:cs="Times New Roman"/>
          <w:sz w:val="28"/>
        </w:rPr>
        <w:t xml:space="preserve">  к государственной программе изложит</w:t>
      </w:r>
      <w:r w:rsidR="00536AF1">
        <w:rPr>
          <w:rFonts w:ascii="Times New Roman" w:eastAsia="Times New Roman" w:hAnsi="Times New Roman" w:cs="Times New Roman"/>
          <w:sz w:val="28"/>
        </w:rPr>
        <w:t>ь в редакции согласно приложениям</w:t>
      </w:r>
      <w:r w:rsidR="00270A97" w:rsidRPr="00270A97">
        <w:rPr>
          <w:rFonts w:ascii="Times New Roman" w:eastAsia="Times New Roman" w:hAnsi="Times New Roman" w:cs="Times New Roman"/>
          <w:sz w:val="28"/>
        </w:rPr>
        <w:t xml:space="preserve"> 1</w:t>
      </w:r>
      <w:r w:rsidR="00536AF1">
        <w:rPr>
          <w:rFonts w:ascii="Times New Roman" w:eastAsia="Times New Roman" w:hAnsi="Times New Roman" w:cs="Times New Roman"/>
          <w:sz w:val="28"/>
        </w:rPr>
        <w:t>, 2</w:t>
      </w:r>
      <w:r w:rsidR="00F434A6" w:rsidRPr="00270A97">
        <w:rPr>
          <w:rFonts w:ascii="Times New Roman" w:eastAsia="Times New Roman" w:hAnsi="Times New Roman" w:cs="Times New Roman"/>
          <w:sz w:val="28"/>
        </w:rPr>
        <w:t xml:space="preserve"> к настоящему постановлению.</w:t>
      </w:r>
    </w:p>
    <w:p w:rsidR="00F434A6" w:rsidRPr="00270A97" w:rsidRDefault="00F434A6" w:rsidP="00F434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270A97">
        <w:rPr>
          <w:rFonts w:ascii="Times New Roman" w:eastAsia="Times New Roman" w:hAnsi="Times New Roman" w:cs="Times New Roman"/>
          <w:sz w:val="28"/>
        </w:rPr>
        <w:t>2. Опубликовать постановление на «Официальном интернет-портале правовой информации» (p</w:t>
      </w:r>
      <w:r w:rsidRPr="00270A97">
        <w:rPr>
          <w:rFonts w:ascii="Times New Roman" w:eastAsia="Times New Roman" w:hAnsi="Times New Roman" w:cs="Times New Roman"/>
          <w:sz w:val="28"/>
          <w:lang w:val="en-US"/>
        </w:rPr>
        <w:t>r</w:t>
      </w:r>
      <w:r w:rsidRPr="00270A97">
        <w:rPr>
          <w:rFonts w:ascii="Times New Roman" w:eastAsia="Times New Roman" w:hAnsi="Times New Roman" w:cs="Times New Roman"/>
          <w:sz w:val="28"/>
        </w:rPr>
        <w:t>avo.gov.ru).</w:t>
      </w:r>
    </w:p>
    <w:p w:rsidR="00F434A6" w:rsidRPr="00270A97" w:rsidRDefault="00F434A6" w:rsidP="00F434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270A97">
        <w:rPr>
          <w:rFonts w:ascii="Times New Roman" w:eastAsia="Times New Roman" w:hAnsi="Times New Roman" w:cs="Times New Roman"/>
          <w:sz w:val="28"/>
        </w:rPr>
        <w:t>3.</w:t>
      </w:r>
      <w:r w:rsidR="00536AF1">
        <w:rPr>
          <w:rFonts w:ascii="Times New Roman" w:eastAsia="Times New Roman" w:hAnsi="Times New Roman" w:cs="Times New Roman"/>
          <w:sz w:val="28"/>
        </w:rPr>
        <w:t xml:space="preserve">  </w:t>
      </w:r>
      <w:r w:rsidRPr="00270A97">
        <w:rPr>
          <w:rFonts w:ascii="Times New Roman" w:eastAsia="Times New Roman" w:hAnsi="Times New Roman" w:cs="Times New Roman"/>
          <w:sz w:val="28"/>
        </w:rPr>
        <w:t>Постановление вступает в силу с 1 января 2020 года.</w:t>
      </w:r>
    </w:p>
    <w:p w:rsidR="00F434A6" w:rsidRPr="0042699B" w:rsidRDefault="00A24AF5" w:rsidP="00A24A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</w:t>
      </w:r>
      <w:r w:rsidR="00F434A6" w:rsidRPr="00270A97">
        <w:rPr>
          <w:rFonts w:ascii="Times New Roman" w:eastAsia="Times New Roman" w:hAnsi="Times New Roman" w:cs="Times New Roman"/>
          <w:sz w:val="28"/>
        </w:rPr>
        <w:t>4. Контроль  за исполнением настоящего постановления возложить на заместителя Губернатора Брянской области Филипенко Ю.В.</w:t>
      </w:r>
    </w:p>
    <w:p w:rsidR="00F434A6" w:rsidRPr="00C50949" w:rsidRDefault="00F434A6" w:rsidP="00F434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F434A6" w:rsidRDefault="00F434A6" w:rsidP="00F434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F434A6" w:rsidRDefault="00F434A6" w:rsidP="00F434A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F434A6" w:rsidRDefault="00F434A6" w:rsidP="00F434A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F434A6" w:rsidRDefault="00F434A6" w:rsidP="00F434A6">
      <w:pPr>
        <w:tabs>
          <w:tab w:val="left" w:pos="7650"/>
        </w:tabs>
        <w:suppressAutoHyphens/>
        <w:spacing w:after="0" w:line="240" w:lineRule="auto"/>
        <w:ind w:right="354"/>
        <w:rPr>
          <w:rFonts w:ascii="Times New Roman" w:eastAsia="Times New Roman" w:hAnsi="Times New Roman" w:cs="Times New Roman"/>
          <w:sz w:val="28"/>
        </w:rPr>
      </w:pPr>
    </w:p>
    <w:p w:rsidR="003D548E" w:rsidRDefault="003D548E">
      <w:pPr>
        <w:suppressAutoHyphens/>
        <w:spacing w:after="0" w:line="240" w:lineRule="auto"/>
        <w:ind w:right="354"/>
        <w:rPr>
          <w:rFonts w:ascii="Times New Roman" w:eastAsia="Times New Roman" w:hAnsi="Times New Roman" w:cs="Times New Roman"/>
          <w:sz w:val="28"/>
        </w:rPr>
      </w:pPr>
    </w:p>
    <w:p w:rsidR="003D548E" w:rsidRDefault="003D548E">
      <w:pPr>
        <w:suppressAutoHyphens/>
        <w:spacing w:after="0" w:line="240" w:lineRule="auto"/>
        <w:ind w:right="354"/>
        <w:rPr>
          <w:rFonts w:ascii="Times New Roman" w:eastAsia="Times New Roman" w:hAnsi="Times New Roman" w:cs="Times New Roman"/>
          <w:sz w:val="28"/>
        </w:rPr>
      </w:pPr>
    </w:p>
    <w:p w:rsidR="003D548E" w:rsidRDefault="003D548E">
      <w:pPr>
        <w:suppressAutoHyphens/>
        <w:spacing w:after="0" w:line="240" w:lineRule="auto"/>
        <w:ind w:right="354"/>
        <w:rPr>
          <w:rFonts w:ascii="Times New Roman" w:eastAsia="Times New Roman" w:hAnsi="Times New Roman" w:cs="Times New Roman"/>
          <w:sz w:val="28"/>
        </w:rPr>
      </w:pPr>
    </w:p>
    <w:p w:rsidR="003D548E" w:rsidRDefault="003D548E">
      <w:pPr>
        <w:suppressAutoHyphens/>
        <w:spacing w:after="0" w:line="240" w:lineRule="auto"/>
        <w:ind w:right="354"/>
        <w:rPr>
          <w:rFonts w:ascii="Times New Roman" w:eastAsia="Times New Roman" w:hAnsi="Times New Roman" w:cs="Times New Roman"/>
          <w:sz w:val="28"/>
        </w:rPr>
      </w:pPr>
    </w:p>
    <w:p w:rsidR="003D548E" w:rsidRDefault="003D548E">
      <w:pPr>
        <w:suppressAutoHyphens/>
        <w:spacing w:after="0" w:line="240" w:lineRule="auto"/>
        <w:ind w:right="354"/>
        <w:rPr>
          <w:rFonts w:ascii="Times New Roman" w:eastAsia="Times New Roman" w:hAnsi="Times New Roman" w:cs="Times New Roman"/>
          <w:sz w:val="28"/>
        </w:rPr>
      </w:pPr>
    </w:p>
    <w:p w:rsidR="003D548E" w:rsidRDefault="003D548E">
      <w:pPr>
        <w:suppressAutoHyphens/>
        <w:spacing w:after="0" w:line="240" w:lineRule="auto"/>
        <w:ind w:right="354"/>
        <w:rPr>
          <w:rFonts w:ascii="Times New Roman" w:eastAsia="Times New Roman" w:hAnsi="Times New Roman" w:cs="Times New Roman"/>
          <w:sz w:val="28"/>
        </w:rPr>
      </w:pPr>
    </w:p>
    <w:p w:rsidR="003D548E" w:rsidRDefault="003D548E">
      <w:pPr>
        <w:suppressAutoHyphens/>
        <w:spacing w:after="0" w:line="240" w:lineRule="auto"/>
        <w:ind w:right="354"/>
        <w:rPr>
          <w:rFonts w:ascii="Times New Roman" w:eastAsia="Times New Roman" w:hAnsi="Times New Roman" w:cs="Times New Roman"/>
          <w:sz w:val="28"/>
        </w:rPr>
      </w:pPr>
    </w:p>
    <w:p w:rsidR="003D548E" w:rsidRDefault="003D548E">
      <w:pPr>
        <w:suppressAutoHyphens/>
        <w:spacing w:after="0" w:line="240" w:lineRule="auto"/>
        <w:ind w:right="354"/>
        <w:rPr>
          <w:rFonts w:ascii="Times New Roman" w:eastAsia="Times New Roman" w:hAnsi="Times New Roman" w:cs="Times New Roman"/>
          <w:sz w:val="28"/>
        </w:rPr>
      </w:pPr>
    </w:p>
    <w:p w:rsidR="003D548E" w:rsidRDefault="003D548E">
      <w:pPr>
        <w:suppressAutoHyphens/>
        <w:spacing w:after="0" w:line="240" w:lineRule="auto"/>
        <w:ind w:right="354"/>
        <w:rPr>
          <w:rFonts w:ascii="Times New Roman" w:eastAsia="Times New Roman" w:hAnsi="Times New Roman" w:cs="Times New Roman"/>
          <w:sz w:val="28"/>
        </w:rPr>
      </w:pPr>
    </w:p>
    <w:p w:rsidR="003D548E" w:rsidRDefault="003D548E">
      <w:pPr>
        <w:suppressAutoHyphens/>
        <w:spacing w:after="0" w:line="240" w:lineRule="auto"/>
        <w:ind w:right="354"/>
        <w:rPr>
          <w:rFonts w:ascii="Times New Roman" w:eastAsia="Times New Roman" w:hAnsi="Times New Roman" w:cs="Times New Roman"/>
          <w:sz w:val="28"/>
        </w:rPr>
      </w:pPr>
    </w:p>
    <w:p w:rsidR="003D548E" w:rsidRDefault="003D548E">
      <w:pPr>
        <w:suppressAutoHyphens/>
        <w:spacing w:after="0" w:line="240" w:lineRule="auto"/>
        <w:ind w:right="354"/>
        <w:rPr>
          <w:rFonts w:ascii="Times New Roman" w:eastAsia="Times New Roman" w:hAnsi="Times New Roman" w:cs="Times New Roman"/>
          <w:sz w:val="28"/>
        </w:rPr>
      </w:pPr>
    </w:p>
    <w:p w:rsidR="003D548E" w:rsidRDefault="003D548E">
      <w:pPr>
        <w:suppressAutoHyphens/>
        <w:spacing w:after="0" w:line="240" w:lineRule="auto"/>
        <w:ind w:right="354"/>
        <w:rPr>
          <w:rFonts w:ascii="Times New Roman" w:eastAsia="Times New Roman" w:hAnsi="Times New Roman" w:cs="Times New Roman"/>
          <w:sz w:val="28"/>
        </w:rPr>
      </w:pPr>
    </w:p>
    <w:p w:rsidR="003D548E" w:rsidRDefault="003D548E">
      <w:pPr>
        <w:suppressAutoHyphens/>
        <w:spacing w:after="0" w:line="240" w:lineRule="auto"/>
        <w:ind w:right="354"/>
        <w:rPr>
          <w:rFonts w:ascii="Times New Roman" w:eastAsia="Times New Roman" w:hAnsi="Times New Roman" w:cs="Times New Roman"/>
          <w:sz w:val="28"/>
        </w:rPr>
      </w:pPr>
    </w:p>
    <w:p w:rsidR="003D548E" w:rsidRDefault="003D548E">
      <w:pPr>
        <w:suppressAutoHyphens/>
        <w:spacing w:after="0" w:line="240" w:lineRule="auto"/>
        <w:ind w:right="354"/>
        <w:rPr>
          <w:rFonts w:ascii="Times New Roman" w:eastAsia="Times New Roman" w:hAnsi="Times New Roman" w:cs="Times New Roman"/>
          <w:sz w:val="28"/>
        </w:rPr>
      </w:pPr>
    </w:p>
    <w:p w:rsidR="009F6F39" w:rsidRDefault="009F6F39">
      <w:pPr>
        <w:suppressAutoHyphens/>
        <w:spacing w:after="0" w:line="240" w:lineRule="auto"/>
        <w:ind w:right="354"/>
        <w:rPr>
          <w:rFonts w:ascii="Times New Roman" w:eastAsia="Times New Roman" w:hAnsi="Times New Roman" w:cs="Times New Roman"/>
          <w:sz w:val="28"/>
        </w:rPr>
      </w:pPr>
    </w:p>
    <w:p w:rsidR="009F6F39" w:rsidRDefault="009F6F39">
      <w:pPr>
        <w:suppressAutoHyphens/>
        <w:spacing w:after="0" w:line="240" w:lineRule="auto"/>
        <w:ind w:right="354"/>
        <w:rPr>
          <w:rFonts w:ascii="Times New Roman" w:eastAsia="Times New Roman" w:hAnsi="Times New Roman" w:cs="Times New Roman"/>
          <w:sz w:val="28"/>
        </w:rPr>
      </w:pPr>
    </w:p>
    <w:p w:rsidR="003D548E" w:rsidRDefault="003D548E">
      <w:pPr>
        <w:suppressAutoHyphens/>
        <w:spacing w:after="0" w:line="240" w:lineRule="auto"/>
        <w:ind w:right="354"/>
        <w:rPr>
          <w:rFonts w:ascii="Times New Roman" w:eastAsia="Times New Roman" w:hAnsi="Times New Roman" w:cs="Times New Roman"/>
          <w:sz w:val="28"/>
        </w:rPr>
      </w:pPr>
    </w:p>
    <w:p w:rsidR="00536AF1" w:rsidRDefault="00536AF1">
      <w:pPr>
        <w:suppressAutoHyphens/>
        <w:spacing w:after="0" w:line="240" w:lineRule="auto"/>
        <w:ind w:right="354"/>
        <w:rPr>
          <w:rFonts w:ascii="Times New Roman" w:eastAsia="Times New Roman" w:hAnsi="Times New Roman" w:cs="Times New Roman"/>
          <w:sz w:val="28"/>
        </w:rPr>
      </w:pPr>
    </w:p>
    <w:p w:rsidR="00536AF1" w:rsidRDefault="00536AF1">
      <w:pPr>
        <w:suppressAutoHyphens/>
        <w:spacing w:after="0" w:line="240" w:lineRule="auto"/>
        <w:ind w:right="354"/>
        <w:rPr>
          <w:rFonts w:ascii="Times New Roman" w:eastAsia="Times New Roman" w:hAnsi="Times New Roman" w:cs="Times New Roman"/>
          <w:sz w:val="28"/>
        </w:rPr>
      </w:pPr>
    </w:p>
    <w:p w:rsidR="00536AF1" w:rsidRDefault="00536AF1">
      <w:pPr>
        <w:suppressAutoHyphens/>
        <w:spacing w:after="0" w:line="240" w:lineRule="auto"/>
        <w:ind w:right="354"/>
        <w:rPr>
          <w:rFonts w:ascii="Times New Roman" w:eastAsia="Times New Roman" w:hAnsi="Times New Roman" w:cs="Times New Roman"/>
          <w:sz w:val="28"/>
        </w:rPr>
      </w:pPr>
    </w:p>
    <w:p w:rsidR="00536AF1" w:rsidRDefault="00536AF1">
      <w:pPr>
        <w:suppressAutoHyphens/>
        <w:spacing w:after="0" w:line="240" w:lineRule="auto"/>
        <w:ind w:right="354"/>
        <w:rPr>
          <w:rFonts w:ascii="Times New Roman" w:eastAsia="Times New Roman" w:hAnsi="Times New Roman" w:cs="Times New Roman"/>
          <w:sz w:val="28"/>
        </w:rPr>
      </w:pPr>
    </w:p>
    <w:p w:rsidR="00536AF1" w:rsidRDefault="00536AF1">
      <w:pPr>
        <w:suppressAutoHyphens/>
        <w:spacing w:after="0" w:line="240" w:lineRule="auto"/>
        <w:ind w:right="354"/>
        <w:rPr>
          <w:rFonts w:ascii="Times New Roman" w:eastAsia="Times New Roman" w:hAnsi="Times New Roman" w:cs="Times New Roman"/>
          <w:sz w:val="28"/>
        </w:rPr>
      </w:pPr>
    </w:p>
    <w:p w:rsidR="00536AF1" w:rsidRDefault="00536AF1">
      <w:pPr>
        <w:suppressAutoHyphens/>
        <w:spacing w:after="0" w:line="240" w:lineRule="auto"/>
        <w:ind w:right="354"/>
        <w:rPr>
          <w:rFonts w:ascii="Times New Roman" w:eastAsia="Times New Roman" w:hAnsi="Times New Roman" w:cs="Times New Roman"/>
          <w:sz w:val="28"/>
        </w:rPr>
      </w:pPr>
    </w:p>
    <w:p w:rsidR="00536AF1" w:rsidRDefault="00536AF1">
      <w:pPr>
        <w:suppressAutoHyphens/>
        <w:spacing w:after="0" w:line="240" w:lineRule="auto"/>
        <w:ind w:right="354"/>
        <w:rPr>
          <w:rFonts w:ascii="Times New Roman" w:eastAsia="Times New Roman" w:hAnsi="Times New Roman" w:cs="Times New Roman"/>
          <w:sz w:val="28"/>
        </w:rPr>
      </w:pPr>
    </w:p>
    <w:p w:rsidR="00536AF1" w:rsidRDefault="00536AF1">
      <w:pPr>
        <w:suppressAutoHyphens/>
        <w:spacing w:after="0" w:line="240" w:lineRule="auto"/>
        <w:ind w:right="354"/>
        <w:rPr>
          <w:rFonts w:ascii="Times New Roman" w:eastAsia="Times New Roman" w:hAnsi="Times New Roman" w:cs="Times New Roman"/>
          <w:sz w:val="28"/>
        </w:rPr>
      </w:pPr>
    </w:p>
    <w:p w:rsidR="00536AF1" w:rsidRDefault="00536AF1">
      <w:pPr>
        <w:suppressAutoHyphens/>
        <w:spacing w:after="0" w:line="240" w:lineRule="auto"/>
        <w:ind w:right="354"/>
        <w:rPr>
          <w:rFonts w:ascii="Times New Roman" w:eastAsia="Times New Roman" w:hAnsi="Times New Roman" w:cs="Times New Roman"/>
          <w:sz w:val="28"/>
        </w:rPr>
      </w:pPr>
    </w:p>
    <w:p w:rsidR="00536AF1" w:rsidRDefault="00536AF1">
      <w:pPr>
        <w:suppressAutoHyphens/>
        <w:spacing w:after="0" w:line="240" w:lineRule="auto"/>
        <w:ind w:right="354"/>
        <w:rPr>
          <w:rFonts w:ascii="Times New Roman" w:eastAsia="Times New Roman" w:hAnsi="Times New Roman" w:cs="Times New Roman"/>
          <w:sz w:val="28"/>
        </w:rPr>
      </w:pPr>
    </w:p>
    <w:sectPr w:rsidR="00536AF1" w:rsidSect="0046211D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69C5" w:rsidRDefault="00EF69C5" w:rsidP="0046211D">
      <w:pPr>
        <w:spacing w:after="0" w:line="240" w:lineRule="auto"/>
      </w:pPr>
      <w:r>
        <w:separator/>
      </w:r>
    </w:p>
  </w:endnote>
  <w:endnote w:type="continuationSeparator" w:id="1">
    <w:p w:rsidR="00EF69C5" w:rsidRDefault="00EF69C5" w:rsidP="004621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69C5" w:rsidRDefault="00EF69C5" w:rsidP="0046211D">
      <w:pPr>
        <w:spacing w:after="0" w:line="240" w:lineRule="auto"/>
      </w:pPr>
      <w:r>
        <w:separator/>
      </w:r>
    </w:p>
  </w:footnote>
  <w:footnote w:type="continuationSeparator" w:id="1">
    <w:p w:rsidR="00EF69C5" w:rsidRDefault="00EF69C5" w:rsidP="004621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8957773"/>
      <w:docPartObj>
        <w:docPartGallery w:val="Page Numbers (Top of Page)"/>
        <w:docPartUnique/>
      </w:docPartObj>
    </w:sdtPr>
    <w:sdtContent>
      <w:p w:rsidR="0046211D" w:rsidRDefault="00927809">
        <w:pPr>
          <w:pStyle w:val="a5"/>
          <w:jc w:val="center"/>
        </w:pPr>
        <w:r>
          <w:fldChar w:fldCharType="begin"/>
        </w:r>
        <w:r w:rsidR="0046211D">
          <w:instrText>PAGE   \* MERGEFORMAT</w:instrText>
        </w:r>
        <w:r>
          <w:fldChar w:fldCharType="separate"/>
        </w:r>
        <w:r w:rsidR="00A21A49">
          <w:rPr>
            <w:noProof/>
          </w:rPr>
          <w:t>4</w:t>
        </w:r>
        <w:r>
          <w:fldChar w:fldCharType="end"/>
        </w:r>
      </w:p>
    </w:sdtContent>
  </w:sdt>
  <w:p w:rsidR="0046211D" w:rsidRDefault="0046211D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D548E"/>
    <w:rsid w:val="0001395C"/>
    <w:rsid w:val="000218C3"/>
    <w:rsid w:val="0003643B"/>
    <w:rsid w:val="00063C42"/>
    <w:rsid w:val="0008229F"/>
    <w:rsid w:val="000A2983"/>
    <w:rsid w:val="000A47EF"/>
    <w:rsid w:val="000A5EBC"/>
    <w:rsid w:val="000A7A90"/>
    <w:rsid w:val="000A7B2F"/>
    <w:rsid w:val="000C6A6A"/>
    <w:rsid w:val="001254E8"/>
    <w:rsid w:val="00132536"/>
    <w:rsid w:val="00147C06"/>
    <w:rsid w:val="001614E5"/>
    <w:rsid w:val="00173561"/>
    <w:rsid w:val="001736D4"/>
    <w:rsid w:val="001C7040"/>
    <w:rsid w:val="001C7796"/>
    <w:rsid w:val="001E3D72"/>
    <w:rsid w:val="00221D49"/>
    <w:rsid w:val="00222280"/>
    <w:rsid w:val="002257AD"/>
    <w:rsid w:val="0024712F"/>
    <w:rsid w:val="00251996"/>
    <w:rsid w:val="00257BAF"/>
    <w:rsid w:val="00270A97"/>
    <w:rsid w:val="00277585"/>
    <w:rsid w:val="002856B7"/>
    <w:rsid w:val="002939D6"/>
    <w:rsid w:val="002970ED"/>
    <w:rsid w:val="002A0735"/>
    <w:rsid w:val="002B6BA7"/>
    <w:rsid w:val="002D0450"/>
    <w:rsid w:val="002E029A"/>
    <w:rsid w:val="00301DAE"/>
    <w:rsid w:val="00304E6A"/>
    <w:rsid w:val="00340DD1"/>
    <w:rsid w:val="00360E7F"/>
    <w:rsid w:val="00377253"/>
    <w:rsid w:val="00385807"/>
    <w:rsid w:val="003871EF"/>
    <w:rsid w:val="0039011C"/>
    <w:rsid w:val="003D548E"/>
    <w:rsid w:val="003D66F0"/>
    <w:rsid w:val="003E7246"/>
    <w:rsid w:val="00402692"/>
    <w:rsid w:val="0042699B"/>
    <w:rsid w:val="0046211D"/>
    <w:rsid w:val="004720E1"/>
    <w:rsid w:val="00473DA6"/>
    <w:rsid w:val="004903E8"/>
    <w:rsid w:val="004B3F54"/>
    <w:rsid w:val="004B7266"/>
    <w:rsid w:val="004C4854"/>
    <w:rsid w:val="004E70A8"/>
    <w:rsid w:val="004F36E0"/>
    <w:rsid w:val="005007BA"/>
    <w:rsid w:val="005353C1"/>
    <w:rsid w:val="00536AF1"/>
    <w:rsid w:val="0054092A"/>
    <w:rsid w:val="005719E3"/>
    <w:rsid w:val="005D522C"/>
    <w:rsid w:val="005D6AD0"/>
    <w:rsid w:val="00605C3A"/>
    <w:rsid w:val="006141B8"/>
    <w:rsid w:val="006451F6"/>
    <w:rsid w:val="00650DAC"/>
    <w:rsid w:val="00663DD2"/>
    <w:rsid w:val="00666D33"/>
    <w:rsid w:val="00667D8E"/>
    <w:rsid w:val="00673D37"/>
    <w:rsid w:val="006A0030"/>
    <w:rsid w:val="006A1BB3"/>
    <w:rsid w:val="006B05FD"/>
    <w:rsid w:val="006D5CD4"/>
    <w:rsid w:val="006E4FD0"/>
    <w:rsid w:val="006F0071"/>
    <w:rsid w:val="006F117A"/>
    <w:rsid w:val="00737891"/>
    <w:rsid w:val="00744EB5"/>
    <w:rsid w:val="00755CC3"/>
    <w:rsid w:val="0078136E"/>
    <w:rsid w:val="007A0243"/>
    <w:rsid w:val="007A4F42"/>
    <w:rsid w:val="007C0126"/>
    <w:rsid w:val="007C27FE"/>
    <w:rsid w:val="00802F62"/>
    <w:rsid w:val="00804D35"/>
    <w:rsid w:val="00820370"/>
    <w:rsid w:val="0085478C"/>
    <w:rsid w:val="00855339"/>
    <w:rsid w:val="00857A1D"/>
    <w:rsid w:val="00857CC6"/>
    <w:rsid w:val="00871A36"/>
    <w:rsid w:val="0087396A"/>
    <w:rsid w:val="00874956"/>
    <w:rsid w:val="0087664C"/>
    <w:rsid w:val="00886CC5"/>
    <w:rsid w:val="008B4E41"/>
    <w:rsid w:val="008C2FD2"/>
    <w:rsid w:val="008C3597"/>
    <w:rsid w:val="00927809"/>
    <w:rsid w:val="009308CC"/>
    <w:rsid w:val="0093320B"/>
    <w:rsid w:val="009340D2"/>
    <w:rsid w:val="00966034"/>
    <w:rsid w:val="00983E76"/>
    <w:rsid w:val="0099301D"/>
    <w:rsid w:val="00993A0C"/>
    <w:rsid w:val="00996E91"/>
    <w:rsid w:val="009B4DF4"/>
    <w:rsid w:val="009D051A"/>
    <w:rsid w:val="009D3846"/>
    <w:rsid w:val="009F6F39"/>
    <w:rsid w:val="00A21A49"/>
    <w:rsid w:val="00A24AF5"/>
    <w:rsid w:val="00A25E74"/>
    <w:rsid w:val="00A36E11"/>
    <w:rsid w:val="00A50B24"/>
    <w:rsid w:val="00A81498"/>
    <w:rsid w:val="00AC7FCF"/>
    <w:rsid w:val="00B13513"/>
    <w:rsid w:val="00B320F9"/>
    <w:rsid w:val="00B5427C"/>
    <w:rsid w:val="00B62292"/>
    <w:rsid w:val="00B67125"/>
    <w:rsid w:val="00B7350D"/>
    <w:rsid w:val="00B8059E"/>
    <w:rsid w:val="00BA5A99"/>
    <w:rsid w:val="00BB0FC8"/>
    <w:rsid w:val="00BF0E83"/>
    <w:rsid w:val="00BF27CF"/>
    <w:rsid w:val="00C45F0A"/>
    <w:rsid w:val="00C50949"/>
    <w:rsid w:val="00C51DDA"/>
    <w:rsid w:val="00C541B3"/>
    <w:rsid w:val="00C838FE"/>
    <w:rsid w:val="00CA6CF9"/>
    <w:rsid w:val="00CC3E5B"/>
    <w:rsid w:val="00CE0A18"/>
    <w:rsid w:val="00CE43F3"/>
    <w:rsid w:val="00CE4B8B"/>
    <w:rsid w:val="00D1039A"/>
    <w:rsid w:val="00D11257"/>
    <w:rsid w:val="00D24A60"/>
    <w:rsid w:val="00D34276"/>
    <w:rsid w:val="00D5130D"/>
    <w:rsid w:val="00D634D9"/>
    <w:rsid w:val="00D70F8A"/>
    <w:rsid w:val="00D830FC"/>
    <w:rsid w:val="00DB24DF"/>
    <w:rsid w:val="00DE0164"/>
    <w:rsid w:val="00DF3F44"/>
    <w:rsid w:val="00DF4BE8"/>
    <w:rsid w:val="00E135CE"/>
    <w:rsid w:val="00E14888"/>
    <w:rsid w:val="00E23869"/>
    <w:rsid w:val="00E41803"/>
    <w:rsid w:val="00E704BD"/>
    <w:rsid w:val="00E77548"/>
    <w:rsid w:val="00E839FB"/>
    <w:rsid w:val="00E849F0"/>
    <w:rsid w:val="00EA5CE6"/>
    <w:rsid w:val="00EE36A8"/>
    <w:rsid w:val="00EF5183"/>
    <w:rsid w:val="00EF61AA"/>
    <w:rsid w:val="00EF69C5"/>
    <w:rsid w:val="00F10ACD"/>
    <w:rsid w:val="00F1721B"/>
    <w:rsid w:val="00F22591"/>
    <w:rsid w:val="00F434A6"/>
    <w:rsid w:val="00F96472"/>
    <w:rsid w:val="00F96FC1"/>
    <w:rsid w:val="00FD347F"/>
    <w:rsid w:val="00FE1637"/>
    <w:rsid w:val="00FF1D82"/>
    <w:rsid w:val="00FF3426"/>
    <w:rsid w:val="00FF7C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8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7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779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621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6211D"/>
  </w:style>
  <w:style w:type="paragraph" w:styleId="a7">
    <w:name w:val="footer"/>
    <w:basedOn w:val="a"/>
    <w:link w:val="a8"/>
    <w:uiPriority w:val="99"/>
    <w:unhideWhenUsed/>
    <w:rsid w:val="004621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621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7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779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621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6211D"/>
  </w:style>
  <w:style w:type="paragraph" w:styleId="a7">
    <w:name w:val="footer"/>
    <w:basedOn w:val="a"/>
    <w:link w:val="a8"/>
    <w:uiPriority w:val="99"/>
    <w:unhideWhenUsed/>
    <w:rsid w:val="004621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6211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5E055F1D63663B62F97FCEC5153EC2D348F7C76C2589EEB117B4EA57BBF292C16FA53EBF3903E9B3C5892WAt1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83AAE9-EB38-48F3-8308-4096A5929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970</Words>
  <Characters>5531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Buhg10</dc:creator>
  <cp:lastModifiedBy>СМОЛЬСКАЯ</cp:lastModifiedBy>
  <cp:revision>2</cp:revision>
  <cp:lastPrinted>2019-10-25T11:38:00Z</cp:lastPrinted>
  <dcterms:created xsi:type="dcterms:W3CDTF">2019-10-25T11:01:00Z</dcterms:created>
  <dcterms:modified xsi:type="dcterms:W3CDTF">2019-10-25T11:01:00Z</dcterms:modified>
</cp:coreProperties>
</file>